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customUI/images/removespace.png" ContentType="image/.png"/>
  <Override PartName="/customUI/images/FigCaption.png" ContentType="image/.png"/>
  <Override PartName="/customUI/images/papertitle.png" ContentType="image/.png"/>
  <Override PartName="/customUI/images/ORCID.png" ContentType="image/.png"/>
  <Override PartName="/customUI/images/bulletitem.png" ContentType="image/.png"/>
  <Override PartName="/customUI/images/arrowleft.png" ContentType="image/.png"/>
  <Override PartName="/customUI/images/addspace.png" ContentType="image/.png"/>
  <Override PartName="/customUI/images/togglenumbering.png" ContentType="image/.png"/>
  <Override PartName="/customUI/images/referenceitem.png" ContentType="image/.png"/>
  <Override PartName="/customUI/images/eqnumber.png" ContentType="image/.png"/>
  <Override PartName="/customUI/images/normalspace.png" ContentType="image/.png"/>
  <Override PartName="/customUI/images/RedoStyles.png" ContentType="image/.png"/>
  <Override PartName="/customUI/images/arrowright.png" ContentType="image/.png"/>
  <Override PartName="/customUI/images/abstract.png" ContentType="image/.png"/>
  <Override PartName="/customUI/images/TabCaption.png" ContentType="image/.png"/>
  <Override PartName="/customUI/images/equation.png" ContentType="image/.png"/>
  <Override PartName="/customUI/images/normal.png" ContentType="image/.png"/>
  <Override PartName="/customUI/images/squeeze.png" ContentType="image/.png"/>
  <Override PartName="/customUI/images/InsertImage.png" ContentType="image/.png"/>
  <Override PartName="/customUI/images/expand.png" ContentType="image/.png"/>
  <Override PartName="/customUI/images/numitem.png" ContentType="image/.png"/>
  <Override PartName="/customUI/images/subtitle.png" ContentType="image/.png"/>
  <Override PartName="/customUI/images/dashitem.png" ContentType="image/.png"/>
  <Override PartName="/customUI/images/address.png" ContentType="image/.png"/>
  <Override PartName="/customUI/images/HeaderFooter.png" ContentType="image/.png"/>
  <Override PartName="/customUI/images/author.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79f3368820ff455b" Type="http://schemas.microsoft.com/office/2007/relationships/ui/extensibility" Target="customUI/customUI14.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8C917" w14:textId="77777777" w:rsidR="006F28EE" w:rsidRDefault="006F28EE" w:rsidP="003D2A18">
      <w:pPr>
        <w:pStyle w:val="papertitle"/>
      </w:pPr>
      <w:r w:rsidRPr="006F28EE">
        <w:t>MPRNet: Multi-scale Pointwise Regression Network for Crowd Counting and Localization</w:t>
      </w:r>
    </w:p>
    <w:p w14:paraId="60C8EF3D" w14:textId="585E63E3" w:rsidR="000A37FC" w:rsidRPr="008A1DBE" w:rsidRDefault="000A37FC" w:rsidP="003D2A18">
      <w:pPr>
        <w:pStyle w:val="author"/>
        <w:rPr>
          <w:rFonts w:ascii="宋体" w:eastAsia="宋体" w:hAnsi="宋体" w:cs="宋体"/>
          <w:position w:val="8"/>
          <w:lang w:val="en-GB" w:eastAsia="zh-CN"/>
        </w:rPr>
      </w:pPr>
      <w:r>
        <w:t>Chenyan Jia</w:t>
      </w:r>
      <w:r>
        <w:rPr>
          <w:rFonts w:ascii="CMR7" w:hAnsi="CMR7"/>
          <w:position w:val="8"/>
          <w:sz w:val="14"/>
          <w:szCs w:val="14"/>
        </w:rPr>
        <w:t>1</w:t>
      </w:r>
      <w:r>
        <w:t>, Zhitao Cheng</w:t>
      </w:r>
      <w:r>
        <w:rPr>
          <w:rFonts w:ascii="CMR7" w:hAnsi="CMR7"/>
          <w:position w:val="8"/>
          <w:sz w:val="14"/>
          <w:szCs w:val="14"/>
        </w:rPr>
        <w:t>2</w:t>
      </w:r>
      <w:r>
        <w:t>, Yanlin Leng</w:t>
      </w:r>
      <w:r>
        <w:rPr>
          <w:rFonts w:ascii="CMR7" w:hAnsi="CMR7"/>
          <w:position w:val="8"/>
          <w:sz w:val="14"/>
          <w:szCs w:val="14"/>
        </w:rPr>
        <w:t>3</w:t>
      </w:r>
      <w:r>
        <w:t>, Junfeng Wang</w:t>
      </w:r>
      <w:r>
        <w:rPr>
          <w:rFonts w:ascii="CMR7" w:hAnsi="CMR7"/>
          <w:position w:val="8"/>
          <w:sz w:val="14"/>
          <w:szCs w:val="14"/>
        </w:rPr>
        <w:t>4</w:t>
      </w:r>
      <w:r>
        <w:t>, and Yong Tang</w:t>
      </w:r>
      <w:r w:rsidR="008A1DBE">
        <w:rPr>
          <w:rFonts w:ascii="CMR7" w:hAnsi="CMR7" w:hint="eastAsia"/>
          <w:position w:val="8"/>
          <w:sz w:val="14"/>
          <w:szCs w:val="14"/>
          <w:lang w:eastAsia="zh-CN"/>
        </w:rPr>
        <w:t>1</w:t>
      </w:r>
      <w:r w:rsidR="008A1DBE">
        <w:rPr>
          <w:rFonts w:ascii="宋体" w:eastAsia="宋体" w:hAnsi="宋体" w:cs="宋体"/>
          <w:position w:val="8"/>
          <w:sz w:val="14"/>
          <w:szCs w:val="14"/>
          <w:lang w:val="en-GB" w:eastAsia="zh-CN"/>
        </w:rPr>
        <w:t>,(</w:t>
      </w:r>
      <w:r w:rsidR="008A1DBE">
        <w:rPr>
          <w:rFonts w:ascii="Wingdings" w:eastAsia="宋体" w:hAnsi="Wingdings" w:cs="宋体"/>
          <w:position w:val="8"/>
          <w:sz w:val="14"/>
          <w:szCs w:val="14"/>
          <w:lang w:val="en-GB" w:eastAsia="zh-CN"/>
        </w:rPr>
        <w:t>*</w:t>
      </w:r>
      <w:r w:rsidR="008A1DBE">
        <w:rPr>
          <w:rFonts w:ascii="宋体" w:eastAsia="宋体" w:hAnsi="宋体" w:cs="宋体"/>
          <w:position w:val="8"/>
          <w:sz w:val="14"/>
          <w:szCs w:val="14"/>
          <w:lang w:val="en-GB" w:eastAsia="zh-CN"/>
        </w:rPr>
        <w:t>)</w:t>
      </w:r>
    </w:p>
    <w:p w14:paraId="178EDD11" w14:textId="4947EAB7" w:rsidR="000A37FC" w:rsidRPr="008A5E55" w:rsidRDefault="008A5E55" w:rsidP="003D2A18">
      <w:pPr>
        <w:pStyle w:val="address"/>
        <w:rPr>
          <w:rStyle w:val="e-mail"/>
          <w:rFonts w:hint="eastAsia"/>
          <w:lang w:eastAsia="zh-CN"/>
        </w:rPr>
      </w:pPr>
      <w:r w:rsidRPr="008A5E55">
        <w:rPr>
          <w:vertAlign w:val="superscript"/>
        </w:rPr>
        <w:t xml:space="preserve">1 </w:t>
      </w:r>
      <w:r w:rsidR="000A37FC" w:rsidRPr="008A5E55">
        <w:t>School of Computer Science and Engineering, University of Electronic Science and Technology of China, Chengdu 611731, China</w:t>
      </w:r>
    </w:p>
    <w:p w14:paraId="50A68B4A" w14:textId="4BF0D14E" w:rsidR="008A5E55" w:rsidRDefault="008A5E55" w:rsidP="003D2A18">
      <w:pPr>
        <w:pStyle w:val="address"/>
        <w:rPr>
          <w:rFonts w:ascii="SFRM0900" w:hAnsi="SFRM0900"/>
          <w:szCs w:val="18"/>
        </w:rPr>
      </w:pPr>
      <w:r w:rsidRPr="006809AE">
        <w:rPr>
          <w:vertAlign w:val="superscript"/>
        </w:rPr>
        <w:t>2</w:t>
      </w:r>
      <w:r>
        <w:rPr>
          <w:vertAlign w:val="superscript"/>
        </w:rPr>
        <w:t xml:space="preserve"> </w:t>
      </w:r>
      <w:r w:rsidR="000A37FC">
        <w:rPr>
          <w:rFonts w:ascii="SFRM0900" w:hAnsi="SFRM0900"/>
          <w:szCs w:val="18"/>
        </w:rPr>
        <w:t>School of Mathematical Sciences, University of Electronic Science and Technology of China, Chengdu 611731, China</w:t>
      </w:r>
    </w:p>
    <w:p w14:paraId="0E8C3E46" w14:textId="709A76DF" w:rsidR="000A37FC" w:rsidRDefault="008A5E55" w:rsidP="003D2A18">
      <w:pPr>
        <w:pStyle w:val="address"/>
        <w:rPr>
          <w:lang w:eastAsia="zh-CN"/>
        </w:rPr>
      </w:pPr>
      <w:r>
        <w:rPr>
          <w:vertAlign w:val="superscript"/>
        </w:rPr>
        <w:t xml:space="preserve">3 </w:t>
      </w:r>
      <w:r w:rsidR="000A37FC">
        <w:rPr>
          <w:rFonts w:ascii="SFRM0900" w:hAnsi="SFRM0900"/>
          <w:szCs w:val="18"/>
        </w:rPr>
        <w:t>School of Information and Software Engineering, University of Electronic Science and Technology of China, Chengdu 610054, China</w:t>
      </w:r>
      <w:r w:rsidR="000A37FC">
        <w:rPr>
          <w:rFonts w:ascii="SFRM0900" w:hAnsi="SFRM0900"/>
          <w:szCs w:val="18"/>
        </w:rPr>
        <w:br/>
      </w:r>
      <w:r>
        <w:rPr>
          <w:vertAlign w:val="superscript"/>
        </w:rPr>
        <w:t xml:space="preserve">4 </w:t>
      </w:r>
      <w:r w:rsidR="000A37FC" w:rsidRPr="008A5E55">
        <w:t>College of Computer Science, Sichuan University, Chengdu 610065, China</w:t>
      </w:r>
    </w:p>
    <w:p w14:paraId="2D62406A" w14:textId="2D4DF7A1" w:rsidR="00B07366" w:rsidRDefault="00B07366" w:rsidP="003D2A18">
      <w:pPr>
        <w:pStyle w:val="address"/>
        <w:rPr>
          <w:rFonts w:hint="eastAsia"/>
          <w:lang w:eastAsia="zh-CN"/>
        </w:rPr>
      </w:pPr>
      <w:r w:rsidRPr="008A5E55">
        <w:rPr>
          <w:rStyle w:val="e-mail"/>
        </w:rPr>
        <w:t>tangyong@uestc.edu.cn</w:t>
      </w:r>
    </w:p>
    <w:p w14:paraId="3D266365" w14:textId="139E778F" w:rsidR="001256C1" w:rsidRPr="00EE426C" w:rsidRDefault="00000000" w:rsidP="00EE426C">
      <w:pPr>
        <w:pStyle w:val="abstract"/>
        <w:spacing w:after="0"/>
        <w:ind w:firstLine="0"/>
      </w:pPr>
      <w:r w:rsidRPr="00EE426C">
        <w:rPr>
          <w:b/>
          <w:bCs/>
        </w:rPr>
        <w:t xml:space="preserve">Abstract. </w:t>
      </w:r>
      <w:r w:rsidR="008A5E55" w:rsidRPr="008A5E55">
        <w:t>Crowd counting is a sub-problem within crowd analysis, where the prevailing methods involve utilizing density maps to estimate the probability distribution of crowd, and subsequently infer the total number of people by integrating across the density map. However, this approach heavily relies on Gaussian kernels for generating density maps. Furthermore, due to the unknown size of targets, it’s challenging to pre-set Gaussian kernel parameters properly, leading to inevitable distributional errors on density maps</w:t>
      </w:r>
      <w:r w:rsidR="00AB15E5">
        <w:rPr>
          <w:rFonts w:ascii="宋体" w:eastAsia="宋体" w:hAnsi="宋体" w:cs="宋体"/>
          <w:lang w:val="en-GB" w:eastAsia="zh-CN"/>
        </w:rPr>
        <w:t>.</w:t>
      </w:r>
      <w:r w:rsidR="008A5E55" w:rsidRPr="008A5E55">
        <w:t xml:space="preserve">Moreover, the substantial scale variation among targets places even higher requirements on feature extraction capability for the models. To address these challenges, we propose the Multi-scale Pointwise Regression Network (MPRNet), which uses pointwise maps as ground truth labels and therefore avoids distributional errors when generating density maps. In MPRNet, we introduce a multi-scale feature extractor (MFE) and a feature fusion algorithm of regional maximum substitution (RMS) to enhance feature extraction and fusion capabilities. Additionally, we employ the Hungarian algorithm for one-to-one matching of predicted and ground truth points, ensuring high quality location information in pointwise maps. In short, MPRNet not only obtains the total number of </w:t>
      </w:r>
      <w:r w:rsidR="00EA49B4" w:rsidRPr="008A5E55">
        <w:t>crowds</w:t>
      </w:r>
      <w:r w:rsidR="008A5E55" w:rsidRPr="008A5E55">
        <w:t>, but also precisely localizes each target. Experimental results demonstrate the efficacy of our model on two public datasets, SHHA and JHU-CROWD++, showcasing outstanding performance.</w:t>
      </w:r>
    </w:p>
    <w:p w14:paraId="04BFF27C" w14:textId="4804F137" w:rsidR="001256C1" w:rsidRPr="0080795C" w:rsidRDefault="00000000" w:rsidP="00EE426C">
      <w:pPr>
        <w:pStyle w:val="keywords"/>
        <w:rPr>
          <w:rFonts w:ascii="宋体" w:eastAsia="宋体" w:hAnsi="宋体" w:cs="宋体"/>
          <w:lang w:val="en-GB" w:eastAsia="zh-CN"/>
        </w:rPr>
      </w:pPr>
      <w:r w:rsidRPr="00EE426C">
        <w:rPr>
          <w:b/>
          <w:bCs/>
        </w:rPr>
        <w:t>Keywords:</w:t>
      </w:r>
      <w:r w:rsidRPr="00EE426C">
        <w:t xml:space="preserve"> </w:t>
      </w:r>
      <w:r w:rsidR="008A5E55" w:rsidRPr="008A5E55">
        <w:t>Crowd Counting</w:t>
      </w:r>
      <w:r w:rsidR="008A5E55">
        <w:t xml:space="preserve">, </w:t>
      </w:r>
      <w:r w:rsidR="008A5E55" w:rsidRPr="008A5E55">
        <w:t>Target Localization</w:t>
      </w:r>
      <w:r w:rsidR="008A5E55">
        <w:t xml:space="preserve">, </w:t>
      </w:r>
      <w:r w:rsidR="008A5E55" w:rsidRPr="008A5E55">
        <w:t>Deep Learning</w:t>
      </w:r>
      <w:r w:rsidR="0080795C" w:rsidRPr="0080795C">
        <w:t>, Pointwise Regression Network</w:t>
      </w:r>
    </w:p>
    <w:p w14:paraId="239FDFBC" w14:textId="181314B9" w:rsidR="00EA49B4" w:rsidRDefault="00EA49B4" w:rsidP="00EA49B4">
      <w:pPr>
        <w:pStyle w:val="heading1"/>
      </w:pPr>
      <w:r>
        <w:t>Introduction</w:t>
      </w:r>
    </w:p>
    <w:p w14:paraId="502DCDAD" w14:textId="0FE9A434" w:rsidR="003D03D7" w:rsidRDefault="00EA49B4" w:rsidP="003D03D7">
      <w:pPr>
        <w:pStyle w:val="p1a"/>
        <w:rPr>
          <w:lang w:eastAsia="zh-CN"/>
        </w:rPr>
      </w:pPr>
      <w:r>
        <w:t xml:space="preserve">Crowd counting is a critical research problem in computer vision, with extensive applications in public safety and security, urban planning, traffic management, sociology, </w:t>
      </w:r>
      <w:r>
        <w:lastRenderedPageBreak/>
        <w:t>and human behavior r</w:t>
      </w:r>
      <w:r w:rsidRPr="004E76A0">
        <w:rPr>
          <w:sz w:val="18"/>
        </w:rPr>
        <w:t>esearch</w:t>
      </w:r>
      <w:r w:rsidR="004E76A0">
        <w:rPr>
          <w:sz w:val="18"/>
        </w:rPr>
        <w:t xml:space="preserve"> </w:t>
      </w:r>
      <w:r w:rsidRPr="004E76A0">
        <w:rPr>
          <w:sz w:val="18"/>
        </w:rPr>
        <w:t>[</w:t>
      </w:r>
      <w:r w:rsidR="007B79A8">
        <w:rPr>
          <w:sz w:val="18"/>
        </w:rPr>
        <w:fldChar w:fldCharType="begin"/>
      </w:r>
      <w:r w:rsidR="007B79A8">
        <w:rPr>
          <w:sz w:val="18"/>
        </w:rPr>
        <w:instrText xml:space="preserve"> REF _Ref166668300 \r \h </w:instrText>
      </w:r>
      <w:r w:rsidR="007B79A8">
        <w:rPr>
          <w:sz w:val="18"/>
        </w:rPr>
      </w:r>
      <w:r w:rsidR="007B79A8">
        <w:rPr>
          <w:sz w:val="18"/>
        </w:rPr>
        <w:fldChar w:fldCharType="separate"/>
      </w:r>
      <w:r w:rsidR="003C0725">
        <w:rPr>
          <w:sz w:val="18"/>
        </w:rPr>
        <w:t>21</w:t>
      </w:r>
      <w:r w:rsidR="007B79A8">
        <w:rPr>
          <w:sz w:val="18"/>
        </w:rPr>
        <w:fldChar w:fldCharType="end"/>
      </w:r>
      <w:r w:rsidRPr="004E76A0">
        <w:rPr>
          <w:sz w:val="18"/>
        </w:rPr>
        <w:t>]</w:t>
      </w:r>
      <w:r w:rsidR="004E76A0">
        <w:rPr>
          <w:rFonts w:ascii="宋体" w:eastAsia="宋体" w:hAnsi="宋体" w:cs="宋体"/>
          <w:sz w:val="18"/>
          <w:lang w:val="en-GB" w:eastAsia="zh-CN"/>
        </w:rPr>
        <w:t>.</w:t>
      </w:r>
      <w:r w:rsidRPr="004E76A0">
        <w:rPr>
          <w:sz w:val="18"/>
        </w:rPr>
        <w:t xml:space="preserve"> T</w:t>
      </w:r>
      <w:r>
        <w:t xml:space="preserve">he predominant methods </w:t>
      </w:r>
      <w:r w:rsidR="004E76A0">
        <w:t>[</w:t>
      </w:r>
      <w:r w:rsidR="007B79A8">
        <w:fldChar w:fldCharType="begin"/>
      </w:r>
      <w:r w:rsidR="007B79A8">
        <w:instrText xml:space="preserve"> REF _Ref166668323 \r \h </w:instrText>
      </w:r>
      <w:r w:rsidR="007B79A8">
        <w:fldChar w:fldCharType="separate"/>
      </w:r>
      <w:r w:rsidR="003C0725">
        <w:t>13</w:t>
      </w:r>
      <w:r w:rsidR="007B79A8">
        <w:fldChar w:fldCharType="end"/>
      </w:r>
      <w:r w:rsidR="004E76A0">
        <w:t>,</w:t>
      </w:r>
      <w:r w:rsidR="007B79A8">
        <w:fldChar w:fldCharType="begin"/>
      </w:r>
      <w:r w:rsidR="007B79A8">
        <w:instrText xml:space="preserve"> REF _Ref166668336 \r \h </w:instrText>
      </w:r>
      <w:r w:rsidR="007B79A8">
        <w:fldChar w:fldCharType="separate"/>
      </w:r>
      <w:r w:rsidR="003C0725">
        <w:t>15</w:t>
      </w:r>
      <w:r w:rsidR="007B79A8">
        <w:fldChar w:fldCharType="end"/>
      </w:r>
      <w:r w:rsidR="004E76A0">
        <w:t>,</w:t>
      </w:r>
      <w:r w:rsidR="007B79A8">
        <w:fldChar w:fldCharType="begin"/>
      </w:r>
      <w:r w:rsidR="007B79A8">
        <w:instrText xml:space="preserve"> REF _Ref166668347 \r \h </w:instrText>
      </w:r>
      <w:r w:rsidR="007B79A8">
        <w:fldChar w:fldCharType="separate"/>
      </w:r>
      <w:r w:rsidR="003C0725">
        <w:t>20</w:t>
      </w:r>
      <w:r w:rsidR="007B79A8">
        <w:fldChar w:fldCharType="end"/>
      </w:r>
      <w:r w:rsidR="004E76A0">
        <w:t xml:space="preserve">] </w:t>
      </w:r>
      <w:r>
        <w:t>involve generating density maps to characterize the crowd distributions and subsequently integrating these maps to estimate the number of individuals. Generating high-quality density maps poses a significant challenge for researchers. In the SHHA public dataset [</w:t>
      </w:r>
      <w:r w:rsidR="00547FA4">
        <w:fldChar w:fldCharType="begin"/>
      </w:r>
      <w:r w:rsidR="00547FA4">
        <w:instrText xml:space="preserve"> REF _Ref166668371 \r \h </w:instrText>
      </w:r>
      <w:r w:rsidR="00547FA4">
        <w:fldChar w:fldCharType="separate"/>
      </w:r>
      <w:r w:rsidR="003C0725">
        <w:t>35</w:t>
      </w:r>
      <w:r w:rsidR="00547FA4">
        <w:fldChar w:fldCharType="end"/>
      </w:r>
      <w:r>
        <w:t>], only the point coordinates of the targets are provided as labels. In the JHU-CROWD++ dataset [</w:t>
      </w:r>
      <w:r w:rsidR="007B79A8">
        <w:fldChar w:fldCharType="begin"/>
      </w:r>
      <w:r w:rsidR="007B79A8">
        <w:instrText xml:space="preserve"> REF _Ref166668387 \r \h </w:instrText>
      </w:r>
      <w:r w:rsidR="007B79A8">
        <w:fldChar w:fldCharType="separate"/>
      </w:r>
      <w:r w:rsidR="003C0725">
        <w:t>29</w:t>
      </w:r>
      <w:r w:rsidR="007B79A8">
        <w:fldChar w:fldCharType="end"/>
      </w:r>
      <w:r>
        <w:t>], labels include both target coordinates and bounding boxes. However, bounding boxes only roughly depict target regions and cannot accurately represent scale differences among targets. Consequently, most researchers rely solely on coordinate points and the inferred information from these points to generate density maps. However, generating high-quality density maps is challenging due to the lack of precise target size information. Some methods [</w:t>
      </w:r>
      <w:r w:rsidR="007B79A8">
        <w:fldChar w:fldCharType="begin"/>
      </w:r>
      <w:r w:rsidR="007B79A8">
        <w:instrText xml:space="preserve"> REF _Ref166668405 \r \h </w:instrText>
      </w:r>
      <w:r w:rsidR="007B79A8">
        <w:fldChar w:fldCharType="separate"/>
      </w:r>
      <w:r w:rsidR="003C0725">
        <w:t>22</w:t>
      </w:r>
      <w:r w:rsidR="007B79A8">
        <w:fldChar w:fldCharType="end"/>
      </w:r>
      <w:r w:rsidR="005C2DBF">
        <w:t>,</w:t>
      </w:r>
      <w:r w:rsidR="007B79A8">
        <w:fldChar w:fldCharType="begin"/>
      </w:r>
      <w:r w:rsidR="007B79A8">
        <w:instrText xml:space="preserve"> REF _Ref166668387 \r \h </w:instrText>
      </w:r>
      <w:r w:rsidR="007B79A8">
        <w:fldChar w:fldCharType="separate"/>
      </w:r>
      <w:r w:rsidR="003C0725">
        <w:t>29</w:t>
      </w:r>
      <w:r w:rsidR="007B79A8">
        <w:fldChar w:fldCharType="end"/>
      </w:r>
      <w:r>
        <w:t>,</w:t>
      </w:r>
      <w:r w:rsidR="007B79A8">
        <w:fldChar w:fldCharType="begin"/>
      </w:r>
      <w:r w:rsidR="007B79A8">
        <w:instrText xml:space="preserve"> REF _Ref166668422 \r \h </w:instrText>
      </w:r>
      <w:r w:rsidR="007B79A8">
        <w:fldChar w:fldCharType="separate"/>
      </w:r>
      <w:r w:rsidR="003C0725">
        <w:t>6</w:t>
      </w:r>
      <w:r w:rsidR="007B79A8">
        <w:fldChar w:fldCharType="end"/>
      </w:r>
      <w:r>
        <w:t>,</w:t>
      </w:r>
      <w:r w:rsidR="007B79A8">
        <w:fldChar w:fldCharType="begin"/>
      </w:r>
      <w:r w:rsidR="007B79A8">
        <w:instrText xml:space="preserve"> REF _Ref166668432 \r \h </w:instrText>
      </w:r>
      <w:r w:rsidR="007B79A8">
        <w:fldChar w:fldCharType="separate"/>
      </w:r>
      <w:r w:rsidR="003C0725">
        <w:t>18</w:t>
      </w:r>
      <w:r w:rsidR="007B79A8">
        <w:fldChar w:fldCharType="end"/>
      </w:r>
      <w:r>
        <w:t>,</w:t>
      </w:r>
      <w:r w:rsidR="007B79A8">
        <w:fldChar w:fldCharType="begin"/>
      </w:r>
      <w:r w:rsidR="007B79A8">
        <w:instrText xml:space="preserve"> REF _Ref166668441 \r \h </w:instrText>
      </w:r>
      <w:r w:rsidR="007B79A8">
        <w:fldChar w:fldCharType="separate"/>
      </w:r>
      <w:r w:rsidR="003C0725">
        <w:t>32</w:t>
      </w:r>
      <w:r w:rsidR="007B79A8">
        <w:fldChar w:fldCharType="end"/>
      </w:r>
      <w:r>
        <w:t xml:space="preserve">] utilize crowd density to reflect target scale size, which is effective in densely concentrated crowd scenarios but perform poorly in sparse crowd scenarios, particularly when individuals are separate from the densely populated areas, as shown in </w:t>
      </w:r>
      <w:r w:rsidR="007B79A8" w:rsidRPr="007B79A8">
        <w:fldChar w:fldCharType="begin"/>
      </w:r>
      <w:r w:rsidR="007B79A8" w:rsidRPr="007B79A8">
        <w:instrText xml:space="preserve"> REF _Ref166668564 \h  \* MERGEFORMAT </w:instrText>
      </w:r>
      <w:r w:rsidR="007B79A8" w:rsidRPr="007B79A8">
        <w:fldChar w:fldCharType="separate"/>
      </w:r>
      <w:r w:rsidR="003C0725" w:rsidRPr="003C0725">
        <w:t xml:space="preserve">Fig. </w:t>
      </w:r>
      <w:r w:rsidR="003C0725" w:rsidRPr="003C0725">
        <w:rPr>
          <w:noProof/>
        </w:rPr>
        <w:t>1</w:t>
      </w:r>
      <w:r w:rsidR="007B79A8" w:rsidRPr="007B79A8">
        <w:fldChar w:fldCharType="end"/>
      </w:r>
      <w:r w:rsidRPr="007B79A8">
        <w:t>.</w:t>
      </w:r>
    </w:p>
    <w:p w14:paraId="690910D6" w14:textId="0481E843" w:rsidR="00EA49B4" w:rsidRDefault="00EA49B4" w:rsidP="003D03D7">
      <w:pPr>
        <w:pStyle w:val="p1a"/>
        <w:ind w:firstLineChars="100" w:firstLine="200"/>
      </w:pPr>
      <w:r>
        <w:t>In crowd analysis tasks, besides estimating total numbers, obtaining each target’s accurate location for higher- level analysis is expected. While existing methods [</w:t>
      </w:r>
      <w:r w:rsidR="007B79A8">
        <w:fldChar w:fldCharType="begin"/>
      </w:r>
      <w:r w:rsidR="007B79A8">
        <w:instrText xml:space="preserve"> REF _Ref166668405 \r \h </w:instrText>
      </w:r>
      <w:r w:rsidR="007B79A8">
        <w:fldChar w:fldCharType="separate"/>
      </w:r>
      <w:r w:rsidR="003C0725">
        <w:t>22</w:t>
      </w:r>
      <w:r w:rsidR="007B79A8">
        <w:fldChar w:fldCharType="end"/>
      </w:r>
      <w:r>
        <w:t>,</w:t>
      </w:r>
      <w:r w:rsidR="00547FA4">
        <w:fldChar w:fldCharType="begin"/>
      </w:r>
      <w:r w:rsidR="00547FA4">
        <w:instrText xml:space="preserve"> REF _Ref166668672 \r \h </w:instrText>
      </w:r>
      <w:r w:rsidR="00547FA4">
        <w:fldChar w:fldCharType="separate"/>
      </w:r>
      <w:r w:rsidR="003C0725">
        <w:t>34</w:t>
      </w:r>
      <w:r w:rsidR="00547FA4">
        <w:fldChar w:fldCharType="end"/>
      </w:r>
      <w:r>
        <w:t>] improved density map quality significantly, accurately determining locations of all targets from the density map still remains challenging. One study utilizes target point coordinates as labels, allowing direct retrieval of target coordinate positions [</w:t>
      </w:r>
      <w:r w:rsidR="007B79A8">
        <w:fldChar w:fldCharType="begin"/>
      </w:r>
      <w:r w:rsidR="007B79A8">
        <w:instrText xml:space="preserve"> REF _Ref166668687 \n \h </w:instrText>
      </w:r>
      <w:r w:rsidR="007B79A8">
        <w:fldChar w:fldCharType="separate"/>
      </w:r>
      <w:r w:rsidR="003C0725">
        <w:t>30</w:t>
      </w:r>
      <w:r w:rsidR="007B79A8">
        <w:fldChar w:fldCharType="end"/>
      </w:r>
      <w:r>
        <w:t>]. In another study, crowd counting is transformed into a head detection problem, leading to low detection accuracy due to numerous small, indistinct targets [</w:t>
      </w:r>
      <w:r w:rsidR="007B79A8">
        <w:fldChar w:fldCharType="begin"/>
      </w:r>
      <w:r w:rsidR="007B79A8">
        <w:instrText xml:space="preserve"> REF _Ref166668698 \n \h </w:instrText>
      </w:r>
      <w:r w:rsidR="007B79A8">
        <w:fldChar w:fldCharType="separate"/>
      </w:r>
      <w:r w:rsidR="003C0725">
        <w:t>7</w:t>
      </w:r>
      <w:r w:rsidR="007B79A8">
        <w:fldChar w:fldCharType="end"/>
      </w:r>
      <w:r>
        <w:t>]. Moreover, effectively extracting features for targets of varying sizes poses a significant challenge in crowd counting due to considerable scale differences among targets. To address these challenges in crowd counting and localization, we propose the Multi-scale Pointwise Regression Network (MPRNet) as illustrated in</w:t>
      </w:r>
      <w:r w:rsidR="007B79A8" w:rsidRPr="007B79A8">
        <w:rPr>
          <w:rFonts w:hint="eastAsia"/>
          <w:lang w:eastAsia="zh-CN"/>
        </w:rPr>
        <w:t xml:space="preserve"> </w:t>
      </w:r>
      <w:r w:rsidR="007B79A8" w:rsidRPr="007B79A8">
        <w:fldChar w:fldCharType="begin"/>
      </w:r>
      <w:r w:rsidR="007B79A8" w:rsidRPr="007B79A8">
        <w:instrText xml:space="preserve"> REF _Ref166668564 \h  \* MERGEFORMAT </w:instrText>
      </w:r>
      <w:r w:rsidR="007B79A8" w:rsidRPr="007B79A8">
        <w:fldChar w:fldCharType="separate"/>
      </w:r>
      <w:r w:rsidR="003C0725" w:rsidRPr="003C0725">
        <w:t xml:space="preserve">Fig. </w:t>
      </w:r>
      <w:r w:rsidR="003C0725" w:rsidRPr="003C0725">
        <w:rPr>
          <w:noProof/>
        </w:rPr>
        <w:t>1</w:t>
      </w:r>
      <w:r w:rsidR="007B79A8" w:rsidRPr="007B79A8">
        <w:fldChar w:fldCharType="end"/>
      </w:r>
      <w:r>
        <w:t xml:space="preserve"> and the contributions of this paper can be summarized as follows,</w:t>
      </w:r>
    </w:p>
    <w:p w14:paraId="1BD7DC1A" w14:textId="4F868E3F" w:rsidR="00EA49B4" w:rsidRPr="003D03D7" w:rsidRDefault="00EA49B4" w:rsidP="003D03D7">
      <w:pPr>
        <w:pStyle w:val="numitem"/>
      </w:pPr>
      <w:r w:rsidRPr="003D03D7">
        <w:rPr>
          <w:rStyle w:val="heading3"/>
        </w:rPr>
        <w:t>Significantly improved localization accuracy.</w:t>
      </w:r>
      <w:r w:rsidRPr="003D03D7">
        <w:t xml:space="preserve"> Our proposed MPRNet achieves superior localization accuracy by directly predicting targ</w:t>
      </w:r>
      <w:r w:rsidRPr="00A3115A">
        <w:t>et coordinates in an image. Training with multiple pixel-level pointwise maps enables precise target localization, overcoming the limitation of determining target locations solely from density maps.</w:t>
      </w:r>
    </w:p>
    <w:p w14:paraId="43239CAC" w14:textId="210EB1D1" w:rsidR="00EA49B4" w:rsidRPr="003D03D7" w:rsidRDefault="00EA49B4" w:rsidP="003D03D7">
      <w:pPr>
        <w:pStyle w:val="numitem"/>
      </w:pPr>
      <w:r w:rsidRPr="003D03D7">
        <w:rPr>
          <w:rStyle w:val="heading3"/>
        </w:rPr>
        <w:t>Novel multi-scale feature extractor (MFE).</w:t>
      </w:r>
      <w:r w:rsidRPr="003D03D7">
        <w:t xml:space="preserve"> We introduce a multi-scale feature extractor (MFE) capable of effectively extracting features for targets of various scales. The MFE captures both local and global target information, thereby mitigating the impact of differences in crowd distribution, scale, and density across different scenes.</w:t>
      </w:r>
    </w:p>
    <w:p w14:paraId="483E5A69" w14:textId="3A45B904" w:rsidR="00EA49B4" w:rsidRPr="003D03D7" w:rsidRDefault="00EA49B4" w:rsidP="003D03D7">
      <w:pPr>
        <w:pStyle w:val="numitem"/>
      </w:pPr>
      <w:r w:rsidRPr="003D03D7">
        <w:rPr>
          <w:rStyle w:val="heading3"/>
        </w:rPr>
        <w:t>Effective feature fusion algorithm (Regional Maximum Substitution, RMS).</w:t>
      </w:r>
      <w:r w:rsidRPr="003D03D7">
        <w:t xml:space="preserve"> We propose a novel feature fusion algorithm (RMS) that effectively combines feature maps of different shapes obtained from the multi-scale feature extractor. This compensates the limited generalization ability of a single feature map, enhancing the model’s capability to describe target features at different scales.</w:t>
      </w:r>
    </w:p>
    <w:p w14:paraId="6EE30A03" w14:textId="4098DA56" w:rsidR="003D03D7" w:rsidRDefault="00EA49B4" w:rsidP="003D03D7">
      <w:pPr>
        <w:pStyle w:val="numitem"/>
        <w:spacing w:before="0" w:after="0"/>
      </w:pPr>
      <w:r w:rsidRPr="003D03D7">
        <w:rPr>
          <w:rStyle w:val="heading3"/>
        </w:rPr>
        <w:t>Satisfying performance in experimental validation.</w:t>
      </w:r>
      <w:r w:rsidRPr="003D03D7">
        <w:t xml:space="preserve"> Extensive experiments conducted on public datasets, including SHHA and JHU-CROWD++, demonstrate the efficacy and robustness of MPRNet. Comparative analysis against existing methods </w:t>
      </w:r>
      <w:r w:rsidRPr="003D03D7">
        <w:lastRenderedPageBreak/>
        <w:t>showcases superior detection performance and localization accuracy of MPRNet, affirming the effectiveness of our proposed approach. The source codes are publicly available from https: //github.com/CrazyTeaMajor/MPRNet.</w:t>
      </w:r>
    </w:p>
    <w:p w14:paraId="08A26B92" w14:textId="3A349020" w:rsidR="00A24C92" w:rsidRPr="004D7150" w:rsidRDefault="00A24C92" w:rsidP="00A24C92">
      <w:pPr>
        <w:pStyle w:val="figurecaption"/>
        <w:rPr>
          <w:lang w:val="en-GB" w:eastAsia="zh-CN"/>
        </w:rPr>
      </w:pPr>
      <w:r w:rsidRPr="00A24C92">
        <w:rPr>
          <w:noProof/>
        </w:rPr>
        <w:drawing>
          <wp:inline distT="0" distB="0" distL="0" distR="0" wp14:anchorId="6FF76080" wp14:editId="2D0C2FCA">
            <wp:extent cx="4153988" cy="3784719"/>
            <wp:effectExtent l="0" t="0" r="0" b="0"/>
            <wp:docPr id="489377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1739" cy="3846448"/>
                    </a:xfrm>
                    <a:prstGeom prst="rect">
                      <a:avLst/>
                    </a:prstGeom>
                    <a:noFill/>
                    <a:ln>
                      <a:noFill/>
                    </a:ln>
                  </pic:spPr>
                </pic:pic>
              </a:graphicData>
            </a:graphic>
          </wp:inline>
        </w:drawing>
      </w:r>
    </w:p>
    <w:p w14:paraId="025B13BB" w14:textId="0DF3BD71" w:rsidR="00A24C92" w:rsidRPr="004D7150" w:rsidRDefault="00A24C92" w:rsidP="00FC31D7">
      <w:pPr>
        <w:pStyle w:val="figurecaption"/>
        <w:jc w:val="both"/>
        <w:rPr>
          <w:lang w:val="en-GB" w:eastAsia="zh-CN"/>
        </w:rPr>
      </w:pPr>
      <w:bookmarkStart w:id="0" w:name="_Ref166668564"/>
      <w:r>
        <w:rPr>
          <w:b/>
        </w:rPr>
        <w:t xml:space="preserve">Fig. </w:t>
      </w:r>
      <w:r>
        <w:rPr>
          <w:b/>
        </w:rPr>
        <w:fldChar w:fldCharType="begin"/>
      </w:r>
      <w:r>
        <w:rPr>
          <w:b/>
        </w:rPr>
        <w:instrText xml:space="preserve"> SEQ "Figure" \* MERGEFORMAT </w:instrText>
      </w:r>
      <w:r>
        <w:rPr>
          <w:b/>
        </w:rPr>
        <w:fldChar w:fldCharType="separate"/>
      </w:r>
      <w:r w:rsidR="003C0725">
        <w:rPr>
          <w:b/>
          <w:noProof/>
        </w:rPr>
        <w:t>1</w:t>
      </w:r>
      <w:r>
        <w:rPr>
          <w:b/>
        </w:rPr>
        <w:fldChar w:fldCharType="end"/>
      </w:r>
      <w:bookmarkEnd w:id="0"/>
      <w:r>
        <w:rPr>
          <w:b/>
        </w:rPr>
        <w:t>.</w:t>
      </w:r>
      <w:r>
        <w:t xml:space="preserve"> </w:t>
      </w:r>
      <w:r w:rsidRPr="00A24C92">
        <w:t>(a)Distributional errors in density maps. Despite similar head sizes in the input image for two labeled targets, the corresponding density map shows significant scale differences. This discrepancy stems from using intensity levels to infer target scale. (b) Our proposed MPRNet generates a pointwise map based on the input image. The total number of matched proposals in this map determines the crowd’s total targets. Unlike density map-based methods, our model can accurately predict the exact location of each target, typically at the center of the head.</w:t>
      </w:r>
    </w:p>
    <w:p w14:paraId="5716C254" w14:textId="7433BDFF" w:rsidR="000A37FC" w:rsidRDefault="000A37FC" w:rsidP="003D03D7">
      <w:pPr>
        <w:pStyle w:val="heading1"/>
      </w:pPr>
      <w:r>
        <w:t>Related Works</w:t>
      </w:r>
    </w:p>
    <w:p w14:paraId="03429253" w14:textId="77777777" w:rsidR="003D03D7" w:rsidRDefault="003D03D7" w:rsidP="003D03D7">
      <w:pPr>
        <w:pStyle w:val="p1a"/>
      </w:pPr>
      <w:r>
        <w:t>This section reviews two main categories of methods in crowd counting and localization, along with classical model structures designed to address scale variations.</w:t>
      </w:r>
    </w:p>
    <w:p w14:paraId="2BF4234A" w14:textId="191EED4D" w:rsidR="003D03D7" w:rsidRDefault="003D03D7" w:rsidP="003D03D7">
      <w:pPr>
        <w:pStyle w:val="p1a"/>
        <w:ind w:firstLineChars="100" w:firstLine="204"/>
      </w:pPr>
      <w:r w:rsidRPr="003D03D7">
        <w:rPr>
          <w:rStyle w:val="heading3"/>
        </w:rPr>
        <w:t>Density map based</w:t>
      </w:r>
      <w:r>
        <w:rPr>
          <w:rStyle w:val="heading3"/>
        </w:rPr>
        <w:t>.</w:t>
      </w:r>
      <w:r>
        <w:t xml:space="preserve"> methods. Several methods [</w:t>
      </w:r>
      <w:r w:rsidR="004D7150">
        <w:fldChar w:fldCharType="begin"/>
      </w:r>
      <w:r w:rsidR="004D7150">
        <w:instrText xml:space="preserve"> REF _Ref166677378 \n \h </w:instrText>
      </w:r>
      <w:r w:rsidR="004D7150">
        <w:fldChar w:fldCharType="separate"/>
      </w:r>
      <w:r w:rsidR="003C0725">
        <w:t>16</w:t>
      </w:r>
      <w:r w:rsidR="004D7150">
        <w:fldChar w:fldCharType="end"/>
      </w:r>
      <w:r>
        <w:t>,</w:t>
      </w:r>
      <w:r w:rsidR="004D7150">
        <w:fldChar w:fldCharType="begin"/>
      </w:r>
      <w:r w:rsidR="004D7150">
        <w:instrText xml:space="preserve"> REF _Ref166677389 \n \h </w:instrText>
      </w:r>
      <w:r w:rsidR="004D7150">
        <w:fldChar w:fldCharType="separate"/>
      </w:r>
      <w:r w:rsidR="003C0725">
        <w:t>27</w:t>
      </w:r>
      <w:r w:rsidR="004D7150">
        <w:fldChar w:fldCharType="end"/>
      </w:r>
      <w:r>
        <w:t>,</w:t>
      </w:r>
      <w:r w:rsidR="004D7150">
        <w:fldChar w:fldCharType="begin"/>
      </w:r>
      <w:r w:rsidR="004D7150">
        <w:instrText xml:space="preserve"> REF _Ref166677398 \n \h </w:instrText>
      </w:r>
      <w:r w:rsidR="004D7150">
        <w:fldChar w:fldCharType="separate"/>
      </w:r>
      <w:r w:rsidR="003C0725">
        <w:t>28</w:t>
      </w:r>
      <w:r w:rsidR="004D7150">
        <w:fldChar w:fldCharType="end"/>
      </w:r>
      <w:r>
        <w:t>,</w:t>
      </w:r>
      <w:r w:rsidR="004D7150">
        <w:fldChar w:fldCharType="begin"/>
      </w:r>
      <w:r w:rsidR="004D7150">
        <w:instrText xml:space="preserve"> REF _Ref166677415 \n \h </w:instrText>
      </w:r>
      <w:r w:rsidR="004D7150">
        <w:fldChar w:fldCharType="separate"/>
      </w:r>
      <w:r w:rsidR="003C0725">
        <w:t>23</w:t>
      </w:r>
      <w:r w:rsidR="004D7150">
        <w:fldChar w:fldCharType="end"/>
      </w:r>
      <w:r>
        <w:t>,</w:t>
      </w:r>
      <w:r w:rsidR="004D7150">
        <w:fldChar w:fldCharType="begin"/>
      </w:r>
      <w:r w:rsidR="004D7150">
        <w:instrText xml:space="preserve"> REF _Ref166677424 \n \h </w:instrText>
      </w:r>
      <w:r w:rsidR="004D7150">
        <w:fldChar w:fldCharType="separate"/>
      </w:r>
      <w:r w:rsidR="003C0725">
        <w:t>24</w:t>
      </w:r>
      <w:r w:rsidR="004D7150">
        <w:fldChar w:fldCharType="end"/>
      </w:r>
      <w:r>
        <w:t>,</w:t>
      </w:r>
      <w:r w:rsidR="004D7150">
        <w:rPr>
          <w:lang w:eastAsia="zh-CN"/>
        </w:rPr>
        <w:fldChar w:fldCharType="begin"/>
      </w:r>
      <w:r w:rsidR="004D7150">
        <w:instrText xml:space="preserve"> REF _Ref166677433 \n \h </w:instrText>
      </w:r>
      <w:r w:rsidR="004D7150">
        <w:rPr>
          <w:lang w:eastAsia="zh-CN"/>
        </w:rPr>
      </w:r>
      <w:r w:rsidR="004D7150">
        <w:rPr>
          <w:lang w:eastAsia="zh-CN"/>
        </w:rPr>
        <w:fldChar w:fldCharType="separate"/>
      </w:r>
      <w:r w:rsidR="003C0725">
        <w:t>1</w:t>
      </w:r>
      <w:r w:rsidR="004D7150">
        <w:rPr>
          <w:lang w:eastAsia="zh-CN"/>
        </w:rPr>
        <w:fldChar w:fldCharType="end"/>
      </w:r>
      <w:r>
        <w:t>] generate density map labels using a Gaussian kernel to represent crowd distribution and perform counting on the density map integrals. Pioneering work by [</w:t>
      </w:r>
      <w:r w:rsidR="004D7150">
        <w:fldChar w:fldCharType="begin"/>
      </w:r>
      <w:r w:rsidR="004D7150">
        <w:instrText xml:space="preserve"> REF _Ref166677441 \n \h </w:instrText>
      </w:r>
      <w:r w:rsidR="004D7150">
        <w:fldChar w:fldCharType="separate"/>
      </w:r>
      <w:r w:rsidR="003C0725">
        <w:t>4</w:t>
      </w:r>
      <w:r w:rsidR="004D7150">
        <w:fldChar w:fldCharType="end"/>
      </w:r>
      <w:r>
        <w:t>] introduced the use of density maps as labels in crowd detection tasks, achieving promising results. [</w:t>
      </w:r>
      <w:r w:rsidR="00547FA4">
        <w:fldChar w:fldCharType="begin"/>
      </w:r>
      <w:r w:rsidR="00547FA4">
        <w:instrText xml:space="preserve"> REF _Ref166668371 \r \h </w:instrText>
      </w:r>
      <w:r w:rsidR="00547FA4">
        <w:fldChar w:fldCharType="separate"/>
      </w:r>
      <w:r w:rsidR="003C0725">
        <w:t>35</w:t>
      </w:r>
      <w:r w:rsidR="00547FA4">
        <w:fldChar w:fldCharType="end"/>
      </w:r>
      <w:r>
        <w:t xml:space="preserve">] utilized convolutional neural networks as feature extractors, adjusting the Gaussian kernel size </w:t>
      </w:r>
      <w:r>
        <w:lastRenderedPageBreak/>
        <w:t>based on crowd density. Addressing scale differences, [</w:t>
      </w:r>
      <w:r w:rsidR="004D7150">
        <w:fldChar w:fldCharType="begin"/>
      </w:r>
      <w:r w:rsidR="004D7150">
        <w:instrText xml:space="preserve"> REF _Ref166668422 \n \h </w:instrText>
      </w:r>
      <w:r w:rsidR="004D7150">
        <w:fldChar w:fldCharType="separate"/>
      </w:r>
      <w:r w:rsidR="003C0725">
        <w:t>6</w:t>
      </w:r>
      <w:r w:rsidR="004D7150">
        <w:fldChar w:fldCharType="end"/>
      </w:r>
      <w:r>
        <w:t>] employed a multi-column convolutional structure with different-sized kernels. In [</w:t>
      </w:r>
      <w:r w:rsidR="004D7150">
        <w:fldChar w:fldCharType="begin"/>
      </w:r>
      <w:r w:rsidR="004D7150">
        <w:instrText xml:space="preserve"> REF _Ref166677495 \n \h </w:instrText>
      </w:r>
      <w:r w:rsidR="004D7150">
        <w:fldChar w:fldCharType="separate"/>
      </w:r>
      <w:r w:rsidR="003C0725">
        <w:t>31</w:t>
      </w:r>
      <w:r w:rsidR="004D7150">
        <w:fldChar w:fldCharType="end"/>
      </w:r>
      <w:r>
        <w:t>], feature maps were extracted layer by layer and fused, while a Bayesian loss function [</w:t>
      </w:r>
      <w:r w:rsidR="004D7150">
        <w:fldChar w:fldCharType="begin"/>
      </w:r>
      <w:r w:rsidR="004D7150">
        <w:instrText xml:space="preserve"> REF _Ref166677504 \n \h </w:instrText>
      </w:r>
      <w:r w:rsidR="004D7150">
        <w:fldChar w:fldCharType="separate"/>
      </w:r>
      <w:r w:rsidR="003C0725">
        <w:t>14</w:t>
      </w:r>
      <w:r w:rsidR="004D7150">
        <w:fldChar w:fldCharType="end"/>
      </w:r>
      <w:r>
        <w:t>] optimized loss calculation between predicted and labeled values. Subsequent works [</w:t>
      </w:r>
      <w:r w:rsidR="004D7150">
        <w:fldChar w:fldCharType="begin"/>
      </w:r>
      <w:r w:rsidR="004D7150">
        <w:instrText xml:space="preserve"> REF _Ref166677513 \n \h </w:instrText>
      </w:r>
      <w:r w:rsidR="004D7150">
        <w:fldChar w:fldCharType="separate"/>
      </w:r>
      <w:r w:rsidR="003C0725">
        <w:t>5</w:t>
      </w:r>
      <w:r w:rsidR="004D7150">
        <w:fldChar w:fldCharType="end"/>
      </w:r>
      <w:r>
        <w:t>,</w:t>
      </w:r>
      <w:r w:rsidR="004D7150">
        <w:fldChar w:fldCharType="begin"/>
      </w:r>
      <w:r w:rsidR="004D7150">
        <w:instrText xml:space="preserve"> REF _Ref166677522 \n \h </w:instrText>
      </w:r>
      <w:r w:rsidR="004D7150">
        <w:fldChar w:fldCharType="separate"/>
      </w:r>
      <w:r w:rsidR="003C0725">
        <w:t>33</w:t>
      </w:r>
      <w:r w:rsidR="004D7150">
        <w:fldChar w:fldCharType="end"/>
      </w:r>
      <w:r>
        <w:t>] introduced novel detection models with favorable performance. However, these methods often struggle to accurately locate individual targets.</w:t>
      </w:r>
    </w:p>
    <w:p w14:paraId="4FFA9D02" w14:textId="3A5CB91D" w:rsidR="003D03D7" w:rsidRDefault="003D03D7" w:rsidP="003D03D7">
      <w:pPr>
        <w:pStyle w:val="p1a"/>
        <w:ind w:firstLineChars="100" w:firstLine="204"/>
      </w:pPr>
      <w:r w:rsidRPr="003D03D7">
        <w:rPr>
          <w:rStyle w:val="heading3"/>
        </w:rPr>
        <w:t>Localization based methods.</w:t>
      </w:r>
      <w:r>
        <w:t xml:space="preserve"> Several methods [</w:t>
      </w:r>
      <w:r w:rsidR="004D7150">
        <w:fldChar w:fldCharType="begin"/>
      </w:r>
      <w:r w:rsidR="004D7150">
        <w:instrText xml:space="preserve"> REF _Ref166668698 \n \h </w:instrText>
      </w:r>
      <w:r w:rsidR="004D7150">
        <w:fldChar w:fldCharType="separate"/>
      </w:r>
      <w:r w:rsidR="003C0725">
        <w:t>7</w:t>
      </w:r>
      <w:r w:rsidR="004D7150">
        <w:fldChar w:fldCharType="end"/>
      </w:r>
      <w:r>
        <w:t>,</w:t>
      </w:r>
      <w:r w:rsidR="004D7150">
        <w:fldChar w:fldCharType="begin"/>
      </w:r>
      <w:r w:rsidR="004D7150">
        <w:instrText xml:space="preserve"> REF _Ref166677541 \n \h </w:instrText>
      </w:r>
      <w:r w:rsidR="004D7150">
        <w:fldChar w:fldCharType="separate"/>
      </w:r>
      <w:r w:rsidR="003C0725">
        <w:t>12</w:t>
      </w:r>
      <w:r w:rsidR="004D7150">
        <w:fldChar w:fldCharType="end"/>
      </w:r>
      <w:r>
        <w:t>,</w:t>
      </w:r>
      <w:r w:rsidR="004D7150">
        <w:fldChar w:fldCharType="begin"/>
      </w:r>
      <w:r w:rsidR="004D7150">
        <w:instrText xml:space="preserve"> REF _Ref166677549 \n \h </w:instrText>
      </w:r>
      <w:r w:rsidR="004D7150">
        <w:fldChar w:fldCharType="separate"/>
      </w:r>
      <w:r w:rsidR="003C0725">
        <w:t>25</w:t>
      </w:r>
      <w:r w:rsidR="004D7150">
        <w:fldChar w:fldCharType="end"/>
      </w:r>
      <w:r>
        <w:t>] directly localize targets. [</w:t>
      </w:r>
      <w:r w:rsidR="004D7150">
        <w:fldChar w:fldCharType="begin"/>
      </w:r>
      <w:r w:rsidR="004D7150">
        <w:instrText xml:space="preserve"> REF _Ref166677559 \n \h </w:instrText>
      </w:r>
      <w:r w:rsidR="004D7150">
        <w:fldChar w:fldCharType="separate"/>
      </w:r>
      <w:r w:rsidR="003C0725">
        <w:t>11</w:t>
      </w:r>
      <w:r w:rsidR="004D7150">
        <w:fldChar w:fldCharType="end"/>
      </w:r>
      <w:r>
        <w:t>] used head detection methods to predict bounding boxes, limited by the accuracy of labeled boxes. In dense scenarios, [</w:t>
      </w:r>
      <w:r w:rsidR="004D7150">
        <w:fldChar w:fldCharType="begin"/>
      </w:r>
      <w:r w:rsidR="004D7150">
        <w:instrText xml:space="preserve"> REF _Ref166668687 \n \h </w:instrText>
      </w:r>
      <w:r w:rsidR="004D7150">
        <w:fldChar w:fldCharType="separate"/>
      </w:r>
      <w:r w:rsidR="003C0725">
        <w:t>30</w:t>
      </w:r>
      <w:r w:rsidR="004D7150">
        <w:fldChar w:fldCharType="end"/>
      </w:r>
      <w:r>
        <w:t>] addressed overlapping candidate boxes by matching predicted and labeled points. However, compared to density maps, localization methods are more sensitive to scale variations, requiring specific feature extraction structures.</w:t>
      </w:r>
    </w:p>
    <w:p w14:paraId="6EA3FC59" w14:textId="49509B90" w:rsidR="003D03D7" w:rsidRPr="003D03D7" w:rsidRDefault="003D03D7" w:rsidP="003D03D7">
      <w:pPr>
        <w:pStyle w:val="p1a"/>
        <w:ind w:firstLineChars="100" w:firstLine="204"/>
      </w:pPr>
      <w:r w:rsidRPr="003D03D7">
        <w:rPr>
          <w:rStyle w:val="heading3"/>
        </w:rPr>
        <w:t>Multi-scale structures.</w:t>
      </w:r>
      <w:r>
        <w:t xml:space="preserve"> Targets vary greatly in scale across images, challenging feature extraction. In [</w:t>
      </w:r>
      <w:r w:rsidR="00547FA4">
        <w:fldChar w:fldCharType="begin"/>
      </w:r>
      <w:r w:rsidR="00547FA4">
        <w:instrText xml:space="preserve"> REF _Ref166668371 \r \h </w:instrText>
      </w:r>
      <w:r w:rsidR="00547FA4">
        <w:fldChar w:fldCharType="separate"/>
      </w:r>
      <w:r w:rsidR="003C0725">
        <w:t>35</w:t>
      </w:r>
      <w:r w:rsidR="00547FA4">
        <w:fldChar w:fldCharType="end"/>
      </w:r>
      <w:r>
        <w:t>], a model with three convolution columns employing different kernel sizes was proposed. [</w:t>
      </w:r>
      <w:r w:rsidR="004D7150">
        <w:fldChar w:fldCharType="begin"/>
      </w:r>
      <w:r w:rsidR="004D7150">
        <w:instrText xml:space="preserve"> REF _Ref166677588 \n \h </w:instrText>
      </w:r>
      <w:r w:rsidR="004D7150">
        <w:fldChar w:fldCharType="separate"/>
      </w:r>
      <w:r w:rsidR="003C0725">
        <w:t>3</w:t>
      </w:r>
      <w:r w:rsidR="004D7150">
        <w:fldChar w:fldCharType="end"/>
      </w:r>
      <w:r>
        <w:t>] introduced a scale transformation factor, and the feature pyramid [</w:t>
      </w:r>
      <w:r w:rsidR="004D7150">
        <w:fldChar w:fldCharType="begin"/>
      </w:r>
      <w:r w:rsidR="004D7150">
        <w:instrText xml:space="preserve"> REF _Ref166677598 \n \h </w:instrText>
      </w:r>
      <w:r w:rsidR="004D7150">
        <w:fldChar w:fldCharType="separate"/>
      </w:r>
      <w:r w:rsidR="003C0725">
        <w:t>10</w:t>
      </w:r>
      <w:r w:rsidR="004D7150">
        <w:fldChar w:fldCharType="end"/>
      </w:r>
      <w:r>
        <w:t>] is another common structure. Despite feature fusion in [</w:t>
      </w:r>
      <w:r w:rsidR="004D7150">
        <w:fldChar w:fldCharType="begin"/>
      </w:r>
      <w:r w:rsidR="004D7150">
        <w:instrText xml:space="preserve"> REF _Ref166677495 \n \h </w:instrText>
      </w:r>
      <w:r w:rsidR="004D7150">
        <w:fldChar w:fldCharType="separate"/>
      </w:r>
      <w:r w:rsidR="003C0725">
        <w:t>31</w:t>
      </w:r>
      <w:r w:rsidR="004D7150">
        <w:fldChar w:fldCharType="end"/>
      </w:r>
      <w:r>
        <w:t>], effective extraction from large-scale targets remained a challenge, suggesting the need for specific fusion strategies.</w:t>
      </w:r>
    </w:p>
    <w:p w14:paraId="1B9095FA" w14:textId="11596467" w:rsidR="000A37FC" w:rsidRDefault="000A37FC" w:rsidP="000A37FC">
      <w:pPr>
        <w:pStyle w:val="heading1"/>
      </w:pPr>
      <w:r w:rsidRPr="000A37FC">
        <w:t>Proposed Approach</w:t>
      </w:r>
    </w:p>
    <w:p w14:paraId="2D199352" w14:textId="49E00D76" w:rsidR="003D03D7" w:rsidRPr="003D03D7" w:rsidRDefault="00A7694C" w:rsidP="003D03D7">
      <w:pPr>
        <w:pStyle w:val="p1a"/>
      </w:pPr>
      <w:r w:rsidRPr="00A7694C">
        <w:t xml:space="preserve">Section </w:t>
      </w:r>
      <w:r w:rsidR="004D7150">
        <w:fldChar w:fldCharType="begin"/>
      </w:r>
      <w:r w:rsidR="004D7150">
        <w:instrText xml:space="preserve"> REF _Ref166677662 \n \h </w:instrText>
      </w:r>
      <w:r w:rsidR="004D7150">
        <w:fldChar w:fldCharType="separate"/>
      </w:r>
      <w:r w:rsidR="003C0725">
        <w:t>3.1</w:t>
      </w:r>
      <w:r w:rsidR="004D7150">
        <w:fldChar w:fldCharType="end"/>
      </w:r>
      <w:r w:rsidRPr="00A7694C">
        <w:t xml:space="preserve"> presents the comprehensive framework of MPRNet. We introduce the structure and working principles of the multi-scale feature extractor in Section </w:t>
      </w:r>
      <w:r w:rsidR="004D7150">
        <w:fldChar w:fldCharType="begin"/>
      </w:r>
      <w:r w:rsidR="004D7150">
        <w:instrText xml:space="preserve"> REF _Ref166677673 \n \h </w:instrText>
      </w:r>
      <w:r w:rsidR="004D7150">
        <w:fldChar w:fldCharType="separate"/>
      </w:r>
      <w:r w:rsidR="003C0725">
        <w:t>3.2</w:t>
      </w:r>
      <w:r w:rsidR="004D7150">
        <w:fldChar w:fldCharType="end"/>
      </w:r>
      <w:r w:rsidRPr="00A7694C">
        <w:t xml:space="preserve">, followed by an explanation of the computational process of regional maximum substitution in Section </w:t>
      </w:r>
      <w:r w:rsidR="004D7150">
        <w:fldChar w:fldCharType="begin"/>
      </w:r>
      <w:r w:rsidR="004D7150">
        <w:instrText xml:space="preserve"> REF _Ref166677683 \n \h </w:instrText>
      </w:r>
      <w:r w:rsidR="004D7150">
        <w:fldChar w:fldCharType="separate"/>
      </w:r>
      <w:r w:rsidR="003C0725">
        <w:t>3.3</w:t>
      </w:r>
      <w:r w:rsidR="004D7150">
        <w:fldChar w:fldCharType="end"/>
      </w:r>
      <w:r w:rsidRPr="00A7694C">
        <w:t xml:space="preserve">. Section </w:t>
      </w:r>
      <w:r w:rsidR="004D7150">
        <w:fldChar w:fldCharType="begin"/>
      </w:r>
      <w:r w:rsidR="004D7150">
        <w:instrText xml:space="preserve"> REF _Ref166677694 \n \h </w:instrText>
      </w:r>
      <w:r w:rsidR="004D7150">
        <w:fldChar w:fldCharType="separate"/>
      </w:r>
      <w:r w:rsidR="003C0725">
        <w:t>3.4</w:t>
      </w:r>
      <w:r w:rsidR="004D7150">
        <w:fldChar w:fldCharType="end"/>
      </w:r>
      <w:r w:rsidRPr="00A7694C">
        <w:t xml:space="preserve"> describes the one-to-one matching strategy, while Section </w:t>
      </w:r>
      <w:r w:rsidR="004D7150">
        <w:fldChar w:fldCharType="begin"/>
      </w:r>
      <w:r w:rsidR="004D7150">
        <w:instrText xml:space="preserve"> REF _Ref166677704 \n \h </w:instrText>
      </w:r>
      <w:r w:rsidR="004D7150">
        <w:fldChar w:fldCharType="separate"/>
      </w:r>
      <w:r w:rsidR="003C0725">
        <w:t>3.5</w:t>
      </w:r>
      <w:r w:rsidR="004D7150">
        <w:fldChar w:fldCharType="end"/>
      </w:r>
      <w:r w:rsidRPr="00A7694C">
        <w:t xml:space="preserve"> outlines the training objective.</w:t>
      </w:r>
    </w:p>
    <w:p w14:paraId="7FCAAACE" w14:textId="2766890D" w:rsidR="000A37FC" w:rsidRDefault="000A37FC" w:rsidP="000A37FC">
      <w:pPr>
        <w:pStyle w:val="heading2"/>
        <w:spacing w:before="0"/>
        <w:rPr>
          <w:lang w:eastAsia="zh-CN"/>
        </w:rPr>
      </w:pPr>
      <w:bookmarkStart w:id="1" w:name="_Ref166677662"/>
      <w:r>
        <w:t>Overall counting and localization workflow</w:t>
      </w:r>
      <w:bookmarkEnd w:id="1"/>
    </w:p>
    <w:p w14:paraId="17E806A7" w14:textId="1A7C0759" w:rsidR="00B56546" w:rsidRPr="00B56546" w:rsidRDefault="004D37DA" w:rsidP="00B56546">
      <w:pPr>
        <w:pStyle w:val="p1a"/>
        <w:rPr>
          <w:lang w:eastAsia="zh-CN"/>
        </w:rPr>
      </w:pPr>
      <w:r w:rsidRPr="004D37DA">
        <w:rPr>
          <w:lang w:eastAsia="zh-CN"/>
        </w:rPr>
        <w:t>The architecture and workflow of the proposed MPRNet are depicted in</w:t>
      </w:r>
      <w:r w:rsidR="004D7150">
        <w:rPr>
          <w:rFonts w:hint="eastAsia"/>
          <w:lang w:eastAsia="zh-CN"/>
        </w:rPr>
        <w:t xml:space="preserve"> </w:t>
      </w:r>
      <w:r w:rsidR="004D7150" w:rsidRPr="004D7150">
        <w:rPr>
          <w:lang w:eastAsia="zh-CN"/>
        </w:rPr>
        <w:fldChar w:fldCharType="begin"/>
      </w:r>
      <w:r w:rsidR="004D7150" w:rsidRPr="004D7150">
        <w:rPr>
          <w:lang w:eastAsia="zh-CN"/>
        </w:rPr>
        <w:instrText xml:space="preserve"> </w:instrText>
      </w:r>
      <w:r w:rsidR="004D7150" w:rsidRPr="004D7150">
        <w:rPr>
          <w:rFonts w:hint="eastAsia"/>
          <w:lang w:eastAsia="zh-CN"/>
        </w:rPr>
        <w:instrText>REF _Ref166677724 \h</w:instrText>
      </w:r>
      <w:r w:rsidR="004D7150" w:rsidRPr="004D7150">
        <w:rPr>
          <w:lang w:eastAsia="zh-CN"/>
        </w:rPr>
        <w:instrText xml:space="preserve">  \* MERGEFORMAT </w:instrText>
      </w:r>
      <w:r w:rsidR="004D7150" w:rsidRPr="004D7150">
        <w:rPr>
          <w:lang w:eastAsia="zh-CN"/>
        </w:rPr>
      </w:r>
      <w:r w:rsidR="004D7150" w:rsidRPr="004D7150">
        <w:rPr>
          <w:lang w:eastAsia="zh-CN"/>
        </w:rPr>
        <w:fldChar w:fldCharType="separate"/>
      </w:r>
      <w:r w:rsidR="003C0725" w:rsidRPr="003C0725">
        <w:t xml:space="preserve">Fig. </w:t>
      </w:r>
      <w:r w:rsidR="003C0725" w:rsidRPr="003C0725">
        <w:rPr>
          <w:noProof/>
        </w:rPr>
        <w:t>2</w:t>
      </w:r>
      <w:r w:rsidR="004D7150" w:rsidRPr="004D7150">
        <w:rPr>
          <w:lang w:eastAsia="zh-CN"/>
        </w:rPr>
        <w:fldChar w:fldCharType="end"/>
      </w:r>
      <w:r w:rsidRPr="004D7150">
        <w:rPr>
          <w:lang w:eastAsia="zh-CN"/>
        </w:rPr>
        <w:t>.</w:t>
      </w:r>
      <w:r w:rsidRPr="004D37DA">
        <w:rPr>
          <w:lang w:eastAsia="zh-CN"/>
        </w:rPr>
        <w:t xml:space="preserve"> The backbone is a convolutional neural network</w:t>
      </w:r>
      <w:r w:rsidR="00742DF8">
        <w:rPr>
          <w:lang w:eastAsia="zh-CN"/>
        </w:rPr>
        <w:t xml:space="preserve"> </w:t>
      </w:r>
      <w:r w:rsidRPr="004D37DA">
        <w:rPr>
          <w:lang w:eastAsia="zh-CN"/>
        </w:rPr>
        <w:t>and we utilize the pre-trained VGG16[</w:t>
      </w:r>
      <w:r w:rsidR="004D7150">
        <w:rPr>
          <w:lang w:eastAsia="zh-CN"/>
        </w:rPr>
        <w:fldChar w:fldCharType="begin"/>
      </w:r>
      <w:r w:rsidR="004D7150">
        <w:rPr>
          <w:lang w:eastAsia="zh-CN"/>
        </w:rPr>
        <w:instrText xml:space="preserve"> REF _Ref166677757 \r \h </w:instrText>
      </w:r>
      <w:r w:rsidR="004D7150">
        <w:rPr>
          <w:lang w:eastAsia="zh-CN"/>
        </w:rPr>
      </w:r>
      <w:r w:rsidR="004D7150">
        <w:rPr>
          <w:lang w:eastAsia="zh-CN"/>
        </w:rPr>
        <w:fldChar w:fldCharType="separate"/>
      </w:r>
      <w:r w:rsidR="003C0725">
        <w:rPr>
          <w:lang w:eastAsia="zh-CN"/>
        </w:rPr>
        <w:t>26</w:t>
      </w:r>
      <w:r w:rsidR="004D7150">
        <w:rPr>
          <w:lang w:eastAsia="zh-CN"/>
        </w:rPr>
        <w:fldChar w:fldCharType="end"/>
      </w:r>
      <w:r w:rsidRPr="004D37DA">
        <w:rPr>
          <w:lang w:eastAsia="zh-CN"/>
        </w:rPr>
        <w:t xml:space="preserve">] directly in the experiments. The specific structure and network parameters of the multi-scale feature extractor (MFE) will be detailed in Section </w:t>
      </w:r>
      <w:r w:rsidR="004D7150">
        <w:rPr>
          <w:lang w:eastAsia="zh-CN"/>
        </w:rPr>
        <w:fldChar w:fldCharType="begin"/>
      </w:r>
      <w:r w:rsidR="004D7150">
        <w:rPr>
          <w:lang w:eastAsia="zh-CN"/>
        </w:rPr>
        <w:instrText xml:space="preserve"> REF _Ref166677673 \r \h </w:instrText>
      </w:r>
      <w:r w:rsidR="004D7150">
        <w:rPr>
          <w:lang w:eastAsia="zh-CN"/>
        </w:rPr>
      </w:r>
      <w:r w:rsidR="004D7150">
        <w:rPr>
          <w:lang w:eastAsia="zh-CN"/>
        </w:rPr>
        <w:fldChar w:fldCharType="separate"/>
      </w:r>
      <w:r w:rsidR="003C0725">
        <w:rPr>
          <w:lang w:eastAsia="zh-CN"/>
        </w:rPr>
        <w:t>3.2</w:t>
      </w:r>
      <w:r w:rsidR="004D7150">
        <w:rPr>
          <w:lang w:eastAsia="zh-CN"/>
        </w:rPr>
        <w:fldChar w:fldCharType="end"/>
      </w:r>
      <w:r w:rsidRPr="004D37DA">
        <w:rPr>
          <w:lang w:eastAsia="zh-CN"/>
        </w:rPr>
        <w:t xml:space="preserve">. Experiments revealed that simply superimposing pointwise maps with different scales did not effectively fuse their information. Therefore, we designed </w:t>
      </w:r>
      <w:r w:rsidR="00742DF8">
        <w:rPr>
          <w:lang w:eastAsia="zh-CN"/>
        </w:rPr>
        <w:t>a</w:t>
      </w:r>
      <w:r w:rsidRPr="004D37DA">
        <w:rPr>
          <w:lang w:eastAsia="zh-CN"/>
        </w:rPr>
        <w:t xml:space="preserve"> fusion strategy, regional maximum substitution (RMS), to maximally retain the valid information from the two maps. During the training process, MPRNet employed the Hungarian algorithm [</w:t>
      </w:r>
      <w:r w:rsidR="004D7150">
        <w:rPr>
          <w:lang w:eastAsia="zh-CN"/>
        </w:rPr>
        <w:fldChar w:fldCharType="begin"/>
      </w:r>
      <w:r w:rsidR="004D7150">
        <w:rPr>
          <w:lang w:eastAsia="zh-CN"/>
        </w:rPr>
        <w:instrText xml:space="preserve"> REF _Ref166677787 \r \h </w:instrText>
      </w:r>
      <w:r w:rsidR="004D7150">
        <w:rPr>
          <w:lang w:eastAsia="zh-CN"/>
        </w:rPr>
      </w:r>
      <w:r w:rsidR="004D7150">
        <w:rPr>
          <w:lang w:eastAsia="zh-CN"/>
        </w:rPr>
        <w:fldChar w:fldCharType="separate"/>
      </w:r>
      <w:r w:rsidR="003C0725">
        <w:rPr>
          <w:lang w:eastAsia="zh-CN"/>
        </w:rPr>
        <w:t>19</w:t>
      </w:r>
      <w:r w:rsidR="004D7150">
        <w:rPr>
          <w:lang w:eastAsia="zh-CN"/>
        </w:rPr>
        <w:fldChar w:fldCharType="end"/>
      </w:r>
      <w:r w:rsidRPr="004D37DA">
        <w:rPr>
          <w:lang w:eastAsia="zh-CN"/>
        </w:rPr>
        <w:t>] to match predicted points with labelled points. However, neither the RMS nor the matching algorithm was involved in the testing process.</w:t>
      </w:r>
    </w:p>
    <w:p w14:paraId="4FFB3704" w14:textId="200CB6DC" w:rsidR="00A24C92" w:rsidRDefault="00A24C92" w:rsidP="004D37DA">
      <w:pPr>
        <w:pStyle w:val="image"/>
      </w:pPr>
      <w:r>
        <w:rPr>
          <w:noProof/>
        </w:rPr>
        <w:lastRenderedPageBreak/>
        <w:drawing>
          <wp:inline distT="0" distB="0" distL="0" distR="0" wp14:anchorId="3A0E6E9E" wp14:editId="3A3BAB42">
            <wp:extent cx="3590413" cy="1878118"/>
            <wp:effectExtent l="0" t="0" r="3810" b="1905"/>
            <wp:docPr id="13430024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6200" cy="1891607"/>
                    </a:xfrm>
                    <a:prstGeom prst="rect">
                      <a:avLst/>
                    </a:prstGeom>
                    <a:noFill/>
                    <a:ln>
                      <a:noFill/>
                    </a:ln>
                  </pic:spPr>
                </pic:pic>
              </a:graphicData>
            </a:graphic>
          </wp:inline>
        </w:drawing>
      </w:r>
    </w:p>
    <w:p w14:paraId="17F84508" w14:textId="1C59DE43" w:rsidR="00A24C92" w:rsidRPr="00A24C92" w:rsidRDefault="00A24C92" w:rsidP="00FC31D7">
      <w:pPr>
        <w:pStyle w:val="figurecaption"/>
        <w:jc w:val="both"/>
      </w:pPr>
      <w:bookmarkStart w:id="2" w:name="_Ref166677724"/>
      <w:r>
        <w:rPr>
          <w:b/>
        </w:rPr>
        <w:t xml:space="preserve">Fig. </w:t>
      </w:r>
      <w:r>
        <w:rPr>
          <w:b/>
        </w:rPr>
        <w:fldChar w:fldCharType="begin"/>
      </w:r>
      <w:r>
        <w:rPr>
          <w:b/>
        </w:rPr>
        <w:instrText xml:space="preserve"> SEQ "Figure" \* MERGEFORMAT </w:instrText>
      </w:r>
      <w:r>
        <w:rPr>
          <w:b/>
        </w:rPr>
        <w:fldChar w:fldCharType="separate"/>
      </w:r>
      <w:r w:rsidR="003C0725">
        <w:rPr>
          <w:b/>
          <w:noProof/>
        </w:rPr>
        <w:t>2</w:t>
      </w:r>
      <w:r>
        <w:rPr>
          <w:b/>
        </w:rPr>
        <w:fldChar w:fldCharType="end"/>
      </w:r>
      <w:bookmarkEnd w:id="2"/>
      <w:r>
        <w:rPr>
          <w:b/>
        </w:rPr>
        <w:t>.</w:t>
      </w:r>
      <w:r>
        <w:t xml:space="preserve"> </w:t>
      </w:r>
      <w:r w:rsidRPr="00A24C92">
        <w:t>Overall network architecture and workflow. (H, W) denotes the height and width of the image, respectively. The backbone is a convolutional neural network (VGG16). The multi-scale feature extractor (MFE) extracts feature maps from the backbone and produces two different-sized feature maps, pointwise map</w:t>
      </w:r>
      <w:r w:rsidRPr="00742DF8">
        <w:rPr>
          <w:vertAlign w:val="subscript"/>
        </w:rPr>
        <w:t>1</w:t>
      </w:r>
      <w:r w:rsidRPr="00A24C92">
        <w:t xml:space="preserve"> and pointwise map</w:t>
      </w:r>
      <w:r w:rsidRPr="00742DF8">
        <w:rPr>
          <w:vertAlign w:val="subscript"/>
        </w:rPr>
        <w:t>2</w:t>
      </w:r>
      <w:r w:rsidRPr="00A24C92">
        <w:t>. During training, map</w:t>
      </w:r>
      <w:r w:rsidRPr="00742DF8">
        <w:rPr>
          <w:vertAlign w:val="subscript"/>
        </w:rPr>
        <w:t>1</w:t>
      </w:r>
      <w:r w:rsidRPr="00A24C92">
        <w:t xml:space="preserve"> and map</w:t>
      </w:r>
      <w:r w:rsidRPr="00742DF8">
        <w:rPr>
          <w:vertAlign w:val="subscript"/>
        </w:rPr>
        <w:t>2</w:t>
      </w:r>
      <w:r w:rsidRPr="00A24C92">
        <w:t xml:space="preserve"> is processed through the RMS module and points match module, then fused into pointwise map</w:t>
      </w:r>
      <w:r w:rsidRPr="00742DF8">
        <w:rPr>
          <w:vertAlign w:val="subscript"/>
        </w:rPr>
        <w:t>3</w:t>
      </w:r>
      <w:r w:rsidRPr="00A24C92">
        <w:t>, which is used for counting and localization. During testing, counting and localization are performed directly based on pointwise map</w:t>
      </w:r>
      <w:r w:rsidRPr="00742DF8">
        <w:rPr>
          <w:vertAlign w:val="subscript"/>
        </w:rPr>
        <w:t>1</w:t>
      </w:r>
      <w:r w:rsidRPr="00A24C92">
        <w:t xml:space="preserve"> generated by MFE.</w:t>
      </w:r>
    </w:p>
    <w:p w14:paraId="1D07A829" w14:textId="77777777" w:rsidR="000A37FC" w:rsidRDefault="000A37FC" w:rsidP="000A37FC">
      <w:pPr>
        <w:pStyle w:val="heading2"/>
      </w:pPr>
      <w:bookmarkStart w:id="3" w:name="_Ref166677673"/>
      <w:r>
        <w:t>Multi-scale Feature Extractor</w:t>
      </w:r>
      <w:bookmarkEnd w:id="3"/>
    </w:p>
    <w:p w14:paraId="786BEB44" w14:textId="4E380630" w:rsidR="00A24C92" w:rsidRDefault="00A24C92" w:rsidP="00A24C92">
      <w:pPr>
        <w:pStyle w:val="image"/>
      </w:pPr>
    </w:p>
    <w:p w14:paraId="364AD3EF" w14:textId="38FF296B" w:rsidR="00A24C92" w:rsidRDefault="00A24C92" w:rsidP="00A24C92">
      <w:pPr>
        <w:pStyle w:val="image"/>
      </w:pPr>
      <w:r>
        <w:rPr>
          <w:noProof/>
        </w:rPr>
        <w:drawing>
          <wp:inline distT="0" distB="0" distL="0" distR="0" wp14:anchorId="015A2FA4" wp14:editId="45467981">
            <wp:extent cx="3937000" cy="1778404"/>
            <wp:effectExtent l="0" t="0" r="0" b="0"/>
            <wp:docPr id="2474890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3806" cy="1799547"/>
                    </a:xfrm>
                    <a:prstGeom prst="rect">
                      <a:avLst/>
                    </a:prstGeom>
                    <a:noFill/>
                    <a:ln>
                      <a:noFill/>
                    </a:ln>
                  </pic:spPr>
                </pic:pic>
              </a:graphicData>
            </a:graphic>
          </wp:inline>
        </w:drawing>
      </w:r>
    </w:p>
    <w:p w14:paraId="5E06BF31" w14:textId="1302710E" w:rsidR="00A24C92" w:rsidRPr="00A24C92" w:rsidRDefault="004D7150" w:rsidP="004D7150">
      <w:pPr>
        <w:pStyle w:val="figurecaption"/>
        <w:jc w:val="both"/>
      </w:pPr>
      <w:bookmarkStart w:id="4" w:name="_Ref166677882"/>
      <w:r>
        <w:rPr>
          <w:b/>
        </w:rPr>
        <w:t xml:space="preserve">Fig. </w:t>
      </w:r>
      <w:r>
        <w:rPr>
          <w:b/>
        </w:rPr>
        <w:fldChar w:fldCharType="begin"/>
      </w:r>
      <w:r>
        <w:rPr>
          <w:b/>
        </w:rPr>
        <w:instrText xml:space="preserve"> SEQ "Figure" \* MERGEFORMAT </w:instrText>
      </w:r>
      <w:r>
        <w:rPr>
          <w:b/>
        </w:rPr>
        <w:fldChar w:fldCharType="separate"/>
      </w:r>
      <w:r w:rsidR="003C0725">
        <w:rPr>
          <w:b/>
          <w:noProof/>
        </w:rPr>
        <w:t>3</w:t>
      </w:r>
      <w:r>
        <w:rPr>
          <w:b/>
        </w:rPr>
        <w:fldChar w:fldCharType="end"/>
      </w:r>
      <w:bookmarkEnd w:id="4"/>
      <w:r>
        <w:rPr>
          <w:b/>
        </w:rPr>
        <w:t>.</w:t>
      </w:r>
      <w:r>
        <w:t xml:space="preserve"> </w:t>
      </w:r>
      <w:r w:rsidR="00A24C92" w:rsidRPr="004D7150">
        <w:t>The</w:t>
      </w:r>
      <w:r w:rsidR="00A24C92" w:rsidRPr="00A24C92">
        <w:t xml:space="preserve"> structure and parameters of multi-scale feature extractor. A CR</w:t>
      </w:r>
      <w:r w:rsidR="00A24C92" w:rsidRPr="00742DF8">
        <w:rPr>
          <w:vertAlign w:val="subscript"/>
        </w:rPr>
        <w:t>64</w:t>
      </w:r>
      <w:r w:rsidR="00A24C92" w:rsidRPr="00A24C92">
        <w:t xml:space="preserve"> block contains 2 sub-layers, a convolutional layer, and an activation function layer. Conv3</w:t>
      </w:r>
      <w:r w:rsidR="00A24C92" w:rsidRPr="00742DF8">
        <w:rPr>
          <w:vertAlign w:val="subscript"/>
        </w:rPr>
        <w:t>64</w:t>
      </w:r>
      <w:r w:rsidR="00A24C92" w:rsidRPr="00A24C92">
        <w:t xml:space="preserve"> means that the size of the convolutional kernel is 3 × 3, and the number of output feature channels is 64. Conv7(4)</w:t>
      </w:r>
      <w:r w:rsidR="00A24C92" w:rsidRPr="00742DF8">
        <w:rPr>
          <w:vertAlign w:val="subscript"/>
        </w:rPr>
        <w:t>2</w:t>
      </w:r>
      <w:r w:rsidR="00A24C92" w:rsidRPr="00A24C92">
        <w:t xml:space="preserve"> means that the size of the convolutional kernel is 7×7, with a stride of 4 and 2 output channels.</w:t>
      </w:r>
    </w:p>
    <w:p w14:paraId="18D8C7EE" w14:textId="04380DEE" w:rsidR="00A7694C" w:rsidRPr="004E76A0" w:rsidRDefault="00A7694C" w:rsidP="00A7694C">
      <w:pPr>
        <w:pStyle w:val="p1a"/>
        <w:rPr>
          <w:lang w:val="en-GB" w:eastAsia="zh-CN"/>
        </w:rPr>
      </w:pPr>
      <w:r w:rsidRPr="00A7694C">
        <w:t>In the dataset, there may be significant differences in the size of targets</w:t>
      </w:r>
      <w:r w:rsidR="005C2DBF">
        <w:t>.</w:t>
      </w:r>
      <w:r w:rsidRPr="00A7694C">
        <w:t xml:space="preserve"> Feature maps generated through a small kernel size struggle to characterize large-scale targets, while using a large kernel size may overlook small target features. Therefore, relying on features extracted with a single kernel size is insufficient. To capture feature information </w:t>
      </w:r>
      <w:r w:rsidRPr="00A7694C">
        <w:lastRenderedPageBreak/>
        <w:t>across different receptive fields, we designed a multi-scale feature extractor (MFE), whose structure and parameters are depicted in</w:t>
      </w:r>
      <w:r w:rsidRPr="004D7150">
        <w:t xml:space="preserve"> </w:t>
      </w:r>
      <w:r w:rsidR="004D7150" w:rsidRPr="004D7150">
        <w:fldChar w:fldCharType="begin"/>
      </w:r>
      <w:r w:rsidR="004D7150" w:rsidRPr="004D7150">
        <w:instrText xml:space="preserve"> REF _Ref166677882 \h  \* MERGEFORMAT </w:instrText>
      </w:r>
      <w:r w:rsidR="004D7150" w:rsidRPr="004D7150">
        <w:fldChar w:fldCharType="separate"/>
      </w:r>
      <w:r w:rsidR="003C0725" w:rsidRPr="003C0725">
        <w:t xml:space="preserve">Fig. </w:t>
      </w:r>
      <w:r w:rsidR="003C0725" w:rsidRPr="003C0725">
        <w:rPr>
          <w:noProof/>
        </w:rPr>
        <w:t>3</w:t>
      </w:r>
      <w:r w:rsidR="004D7150" w:rsidRPr="004D7150">
        <w:fldChar w:fldCharType="end"/>
      </w:r>
      <w:r w:rsidRPr="00A7694C">
        <w:t>. The MFE initially obtains two feature maps, f</w:t>
      </w:r>
      <w:r w:rsidRPr="00A7694C">
        <w:rPr>
          <w:vertAlign w:val="subscript"/>
        </w:rPr>
        <w:t>(H/8,W/8)</w:t>
      </w:r>
      <w:r w:rsidRPr="00A7694C">
        <w:t xml:space="preserve"> and f</w:t>
      </w:r>
      <w:r w:rsidRPr="00A7694C">
        <w:rPr>
          <w:vertAlign w:val="subscript"/>
        </w:rPr>
        <w:t>(H/16,W/16)</w:t>
      </w:r>
      <w:r w:rsidRPr="00A7694C">
        <w:t>, from the backbone. Each of them passes through a CR</w:t>
      </w:r>
      <w:r w:rsidRPr="00A7694C">
        <w:rPr>
          <w:vertAlign w:val="subscript"/>
        </w:rPr>
        <w:t>256</w:t>
      </w:r>
      <w:r w:rsidRPr="00A7694C">
        <w:t xml:space="preserve"> module, and the latter is up- sampled and combined with the former for cross-layer feature fusion. The resulting feature map undergoes further up-sampling after passing through another CR</w:t>
      </w:r>
      <w:r w:rsidRPr="00A7694C">
        <w:rPr>
          <w:vertAlign w:val="subscript"/>
        </w:rPr>
        <w:t>256</w:t>
      </w:r>
      <w:r w:rsidRPr="00A7694C">
        <w:t xml:space="preserve"> module to obtain the feature map f</w:t>
      </w:r>
      <w:r w:rsidRPr="00A7694C">
        <w:rPr>
          <w:vertAlign w:val="subscript"/>
        </w:rPr>
        <w:t>(H/4,W/4)</w:t>
      </w:r>
      <w:r w:rsidRPr="00A7694C">
        <w:t>. Subsequently, f</w:t>
      </w:r>
      <w:r w:rsidRPr="00A7694C">
        <w:rPr>
          <w:vertAlign w:val="subscript"/>
        </w:rPr>
        <w:t>(H/4,W/4)</w:t>
      </w:r>
      <w:r w:rsidRPr="00A7694C">
        <w:t xml:space="preserve"> is split into upper and lower branches after two CR</w:t>
      </w:r>
      <w:r w:rsidRPr="00A7694C">
        <w:rPr>
          <w:vertAlign w:val="subscript"/>
        </w:rPr>
        <w:t>256</w:t>
      </w:r>
      <w:r w:rsidRPr="00A7694C">
        <w:t xml:space="preserve"> modules. The lower branch, containing a Conv3(1)</w:t>
      </w:r>
      <w:r w:rsidRPr="00A7694C">
        <w:rPr>
          <w:vertAlign w:val="subscript"/>
        </w:rPr>
        <w:t>2</w:t>
      </w:r>
      <w:r w:rsidRPr="00A7694C">
        <w:t xml:space="preserve"> convolutional layer, generates f</w:t>
      </w:r>
      <w:r w:rsidRPr="00A7694C">
        <w:rPr>
          <w:vertAlign w:val="subscript"/>
        </w:rPr>
        <w:t>(H/4,W/4)</w:t>
      </w:r>
      <w:r w:rsidRPr="00A7694C">
        <w:t>, denoted as pointwise map</w:t>
      </w:r>
      <w:r w:rsidRPr="00A7694C">
        <w:rPr>
          <w:vertAlign w:val="subscript"/>
        </w:rPr>
        <w:t>1</w:t>
      </w:r>
      <w:r w:rsidRPr="00A7694C">
        <w:t>, which captures information sensitive to small-scale targets. The upper branch includes a pooling layer and a Conv7(4)</w:t>
      </w:r>
      <w:r w:rsidRPr="00A7694C">
        <w:rPr>
          <w:vertAlign w:val="subscript"/>
        </w:rPr>
        <w:t>2</w:t>
      </w:r>
      <w:r w:rsidRPr="00A7694C">
        <w:t xml:space="preserve"> convolutional layer, ultimately producing f</w:t>
      </w:r>
      <w:r w:rsidRPr="00A7694C">
        <w:rPr>
          <w:vertAlign w:val="subscript"/>
        </w:rPr>
        <w:t>(H/32,W/32)</w:t>
      </w:r>
      <w:r w:rsidRPr="00A7694C">
        <w:t>, denoted as pointwise map</w:t>
      </w:r>
      <w:r w:rsidRPr="00A7694C">
        <w:rPr>
          <w:vertAlign w:val="subscript"/>
        </w:rPr>
        <w:t>2</w:t>
      </w:r>
      <w:r w:rsidRPr="00A7694C">
        <w:t>. Each feature point in pointwise map</w:t>
      </w:r>
      <w:r w:rsidRPr="00A7694C">
        <w:rPr>
          <w:vertAlign w:val="subscript"/>
        </w:rPr>
        <w:t>2</w:t>
      </w:r>
      <w:r w:rsidRPr="00A7694C">
        <w:t xml:space="preserve"> represents a region 64 times larger than the feature point in pointwise map</w:t>
      </w:r>
      <w:r w:rsidRPr="00A7694C">
        <w:rPr>
          <w:vertAlign w:val="subscript"/>
        </w:rPr>
        <w:t>1</w:t>
      </w:r>
      <w:r w:rsidRPr="00A7694C">
        <w:t xml:space="preserve">, making it more sensitive to large-scale targets. These two feature maps are then fused using regional maximum substitution, the details of which are elaborated in Section </w:t>
      </w:r>
      <w:r w:rsidR="004D7150">
        <w:fldChar w:fldCharType="begin"/>
      </w:r>
      <w:r w:rsidR="004D7150">
        <w:instrText xml:space="preserve"> REF _Ref166677683 \r \h </w:instrText>
      </w:r>
      <w:r w:rsidR="004D7150">
        <w:fldChar w:fldCharType="separate"/>
      </w:r>
      <w:r w:rsidR="003C0725">
        <w:t>3.3</w:t>
      </w:r>
      <w:r w:rsidR="004D7150">
        <w:fldChar w:fldCharType="end"/>
      </w:r>
      <w:r w:rsidRPr="00A7694C">
        <w:t>.</w:t>
      </w:r>
    </w:p>
    <w:p w14:paraId="49CAE205" w14:textId="77777777" w:rsidR="000A37FC" w:rsidRDefault="000A37FC" w:rsidP="000A37FC">
      <w:pPr>
        <w:pStyle w:val="heading2"/>
      </w:pPr>
      <w:bookmarkStart w:id="5" w:name="_Ref166677683"/>
      <w:r>
        <w:t>Regional Maximum Substitution</w:t>
      </w:r>
      <w:bookmarkEnd w:id="5"/>
    </w:p>
    <w:p w14:paraId="3CE68DBE" w14:textId="384799DB" w:rsidR="00A24C92" w:rsidRDefault="00A24C92" w:rsidP="00A24C92">
      <w:pPr>
        <w:pStyle w:val="image"/>
      </w:pPr>
      <w:r>
        <w:rPr>
          <w:noProof/>
        </w:rPr>
        <w:drawing>
          <wp:inline distT="0" distB="0" distL="0" distR="0" wp14:anchorId="52781D14" wp14:editId="68F8A43C">
            <wp:extent cx="3669586" cy="1778211"/>
            <wp:effectExtent l="0" t="0" r="1270" b="0"/>
            <wp:docPr id="1583983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1357" cy="1793607"/>
                    </a:xfrm>
                    <a:prstGeom prst="rect">
                      <a:avLst/>
                    </a:prstGeom>
                    <a:noFill/>
                    <a:ln>
                      <a:noFill/>
                    </a:ln>
                  </pic:spPr>
                </pic:pic>
              </a:graphicData>
            </a:graphic>
          </wp:inline>
        </w:drawing>
      </w:r>
    </w:p>
    <w:p w14:paraId="25B6CC91" w14:textId="10A42A69" w:rsidR="00B56546" w:rsidRPr="00B56546" w:rsidRDefault="004D7150" w:rsidP="004D7150">
      <w:pPr>
        <w:pStyle w:val="figurecaption"/>
        <w:jc w:val="both"/>
        <w:rPr>
          <w:lang w:eastAsia="zh-CN"/>
        </w:rPr>
      </w:pPr>
      <w:bookmarkStart w:id="6" w:name="_Ref166677957"/>
      <w:r>
        <w:rPr>
          <w:b/>
        </w:rPr>
        <w:t xml:space="preserve">Fig. </w:t>
      </w:r>
      <w:r>
        <w:rPr>
          <w:b/>
        </w:rPr>
        <w:fldChar w:fldCharType="begin"/>
      </w:r>
      <w:r>
        <w:rPr>
          <w:b/>
        </w:rPr>
        <w:instrText xml:space="preserve"> SEQ "Figure" \* MERGEFORMAT </w:instrText>
      </w:r>
      <w:r>
        <w:rPr>
          <w:b/>
        </w:rPr>
        <w:fldChar w:fldCharType="separate"/>
      </w:r>
      <w:r w:rsidR="003C0725">
        <w:rPr>
          <w:b/>
          <w:noProof/>
        </w:rPr>
        <w:t>4</w:t>
      </w:r>
      <w:r>
        <w:rPr>
          <w:b/>
        </w:rPr>
        <w:fldChar w:fldCharType="end"/>
      </w:r>
      <w:bookmarkEnd w:id="6"/>
      <w:r>
        <w:rPr>
          <w:b/>
        </w:rPr>
        <w:t>.</w:t>
      </w:r>
      <w:r>
        <w:t xml:space="preserve"> </w:t>
      </w:r>
      <w:r w:rsidR="00A24C92" w:rsidRPr="004D7150">
        <w:t>Regional</w:t>
      </w:r>
      <w:r w:rsidR="00A24C92" w:rsidRPr="00A24C92">
        <w:t xml:space="preserve"> maximum substitution flow. The multi-scale feature extractor (MFE) generates two pointwise maps: map</w:t>
      </w:r>
      <w:r w:rsidR="00A24C92" w:rsidRPr="00A24C92">
        <w:rPr>
          <w:vertAlign w:val="subscript"/>
        </w:rPr>
        <w:t>1</w:t>
      </w:r>
      <w:r w:rsidR="00A24C92" w:rsidRPr="00A24C92">
        <w:t xml:space="preserve"> with the shape (H/4, W/4) and map</w:t>
      </w:r>
      <w:r w:rsidR="00A24C92" w:rsidRPr="00A24C92">
        <w:rPr>
          <w:vertAlign w:val="subscript"/>
        </w:rPr>
        <w:t>2</w:t>
      </w:r>
      <w:r w:rsidR="00A24C92" w:rsidRPr="00A24C92">
        <w:t xml:space="preserve"> with the shape (H/32, W/32). A threshold of 0.5 is set, where a point value exceeding the threshold indicates the presence of a target. </w:t>
      </w:r>
    </w:p>
    <w:p w14:paraId="08E822DF" w14:textId="4F62592B" w:rsidR="00B56546" w:rsidRDefault="00A7694C" w:rsidP="0032183F">
      <w:pPr>
        <w:pStyle w:val="p1a"/>
        <w:rPr>
          <w:lang w:eastAsia="zh-CN"/>
        </w:rPr>
      </w:pPr>
      <w:r w:rsidRPr="00A7694C">
        <w:t xml:space="preserve">In order to enhance the feature extraction capability for targets of varying sizes, we devised the fusion strategy known as regional maximum substitution (RMS). The workflow of RMS is depicted in </w:t>
      </w:r>
      <w:r w:rsidR="004D7150" w:rsidRPr="004D7150">
        <w:fldChar w:fldCharType="begin"/>
      </w:r>
      <w:r w:rsidR="004D7150" w:rsidRPr="004D7150">
        <w:instrText xml:space="preserve"> REF _Ref166677957 \h  \* MERGEFORMAT </w:instrText>
      </w:r>
      <w:r w:rsidR="004D7150" w:rsidRPr="004D7150">
        <w:fldChar w:fldCharType="separate"/>
      </w:r>
      <w:r w:rsidR="003C0725" w:rsidRPr="003C0725">
        <w:t xml:space="preserve">Fig. </w:t>
      </w:r>
      <w:r w:rsidR="003C0725" w:rsidRPr="003C0725">
        <w:rPr>
          <w:noProof/>
        </w:rPr>
        <w:t>4</w:t>
      </w:r>
      <w:r w:rsidR="004D7150" w:rsidRPr="004D7150">
        <w:fldChar w:fldCharType="end"/>
      </w:r>
      <w:r w:rsidRPr="00A7694C">
        <w:t>, while the RMS algorithm is elucidated in Algorithm 1. The inputs are two 2D pointwise maps, m</w:t>
      </w:r>
      <w:r w:rsidRPr="00A7694C">
        <w:rPr>
          <w:vertAlign w:val="subscript"/>
        </w:rPr>
        <w:t>1</w:t>
      </w:r>
      <w:r w:rsidRPr="00A7694C">
        <w:t xml:space="preserve"> with the shape (H/4, W/4) and m</w:t>
      </w:r>
      <w:r w:rsidRPr="00A7694C">
        <w:rPr>
          <w:vertAlign w:val="subscript"/>
        </w:rPr>
        <w:t>2</w:t>
      </w:r>
      <w:r w:rsidRPr="00A7694C">
        <w:t xml:space="preserve"> with the shape (H/32, W/32). λ denotes the multiplicative difference between the heights of the two. In</w:t>
      </w:r>
      <w:r>
        <w:t xml:space="preserve"> </w:t>
      </w:r>
      <w:r w:rsidRPr="00A7694C">
        <w:t>line 4, the function max(.) returns the maximum value in a specific region and its coordinates (x,</w:t>
      </w:r>
      <w:r w:rsidR="00DC60C8">
        <w:t xml:space="preserve"> </w:t>
      </w:r>
      <w:r w:rsidRPr="00A7694C">
        <w:t>y). In lines 5-6, if there is a point value larger than the threshold (0.5) in m</w:t>
      </w:r>
      <w:r w:rsidRPr="00DC60C8">
        <w:rPr>
          <w:vertAlign w:val="subscript"/>
        </w:rPr>
        <w:t>2</w:t>
      </w:r>
      <w:r w:rsidRPr="00A7694C">
        <w:t xml:space="preserve"> and no point value larger than the threshold in the corresponding region in m</w:t>
      </w:r>
      <w:r w:rsidRPr="00742DF8">
        <w:rPr>
          <w:vertAlign w:val="subscript"/>
        </w:rPr>
        <w:t>1</w:t>
      </w:r>
      <w:r w:rsidRPr="00A7694C">
        <w:t>, then the value of m</w:t>
      </w:r>
      <w:r w:rsidRPr="00DC60C8">
        <w:rPr>
          <w:vertAlign w:val="subscript"/>
        </w:rPr>
        <w:t>1</w:t>
      </w:r>
      <w:r w:rsidRPr="00A7694C">
        <w:t>[x,</w:t>
      </w:r>
      <w:r w:rsidR="00DC60C8">
        <w:t xml:space="preserve"> </w:t>
      </w:r>
      <w:r w:rsidRPr="00A7694C">
        <w:t>y] will be replaced by m</w:t>
      </w:r>
      <w:r w:rsidRPr="00DC60C8">
        <w:rPr>
          <w:vertAlign w:val="subscript"/>
        </w:rPr>
        <w:t>2</w:t>
      </w:r>
      <w:r w:rsidRPr="00A7694C">
        <w:t>[i,</w:t>
      </w:r>
      <w:r w:rsidR="00DC60C8">
        <w:t xml:space="preserve"> </w:t>
      </w:r>
      <w:r w:rsidRPr="00A7694C">
        <w:t>j]. Thus, m</w:t>
      </w:r>
      <w:r w:rsidRPr="00DC60C8">
        <w:rPr>
          <w:vertAlign w:val="subscript"/>
        </w:rPr>
        <w:t>2</w:t>
      </w:r>
      <w:r w:rsidRPr="00A7694C">
        <w:t xml:space="preserve"> makes up for the missing information in m</w:t>
      </w:r>
      <w:r w:rsidRPr="00DC60C8">
        <w:rPr>
          <w:vertAlign w:val="subscript"/>
        </w:rPr>
        <w:t>1</w:t>
      </w:r>
      <w:r w:rsidRPr="00A7694C">
        <w:t>. RMS is designed to maximize the retention of base infor</w:t>
      </w:r>
      <w:r w:rsidRPr="00A7694C">
        <w:lastRenderedPageBreak/>
        <w:t>mation in map</w:t>
      </w:r>
      <w:r w:rsidRPr="00DC60C8">
        <w:rPr>
          <w:vertAlign w:val="subscript"/>
        </w:rPr>
        <w:t>1</w:t>
      </w:r>
      <w:r w:rsidRPr="00A7694C">
        <w:t xml:space="preserve"> while adjusting some values using map</w:t>
      </w:r>
      <w:r w:rsidRPr="00DC60C8">
        <w:rPr>
          <w:vertAlign w:val="subscript"/>
        </w:rPr>
        <w:t>2</w:t>
      </w:r>
      <w:r w:rsidRPr="00A7694C">
        <w:t xml:space="preserve">, effectively fusing valid information from different feature maps. To demonstrate the effectiveness of this strategy, we conducted ablation experiments, </w:t>
      </w:r>
      <w:r w:rsidR="00AD0D96" w:rsidRPr="00AD0D96">
        <w:rPr>
          <w:rFonts w:eastAsia="宋体"/>
        </w:rPr>
        <w:t xml:space="preserve">and </w:t>
      </w:r>
      <w:r w:rsidRPr="00A7694C">
        <w:t xml:space="preserve">the results will be presented in Section </w:t>
      </w:r>
      <w:r w:rsidR="004D7150">
        <w:fldChar w:fldCharType="begin"/>
      </w:r>
      <w:r w:rsidR="004D7150">
        <w:instrText xml:space="preserve"> REF _Ref166678033 \r \h </w:instrText>
      </w:r>
      <w:r w:rsidR="004D7150">
        <w:fldChar w:fldCharType="separate"/>
      </w:r>
      <w:r w:rsidR="003C0725">
        <w:t>4.3</w:t>
      </w:r>
      <w:r w:rsidR="004D7150">
        <w:fldChar w:fldCharType="end"/>
      </w:r>
      <w:r w:rsidRPr="00A7694C">
        <w:t>.</w:t>
      </w:r>
    </w:p>
    <w:p w14:paraId="11633318" w14:textId="0DE06A1C" w:rsidR="006D084B" w:rsidRPr="006D084B" w:rsidRDefault="006D084B" w:rsidP="006D084B">
      <w:pPr>
        <w:pStyle w:val="image"/>
        <w:rPr>
          <w:lang w:eastAsia="zh-CN"/>
        </w:rPr>
      </w:pPr>
      <w:r>
        <w:rPr>
          <w:rFonts w:hint="eastAsia"/>
          <w:noProof/>
          <w:lang w:eastAsia="zh-CN"/>
        </w:rPr>
        <w:drawing>
          <wp:inline distT="0" distB="0" distL="0" distR="0" wp14:anchorId="4BA3F8E8" wp14:editId="45A80979">
            <wp:extent cx="1922383" cy="3390103"/>
            <wp:effectExtent l="2858" t="0" r="0" b="0"/>
            <wp:docPr id="18510262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1961616" cy="3459290"/>
                    </a:xfrm>
                    <a:prstGeom prst="rect">
                      <a:avLst/>
                    </a:prstGeom>
                    <a:noFill/>
                    <a:ln>
                      <a:noFill/>
                    </a:ln>
                  </pic:spPr>
                </pic:pic>
              </a:graphicData>
            </a:graphic>
          </wp:inline>
        </w:drawing>
      </w:r>
    </w:p>
    <w:p w14:paraId="074DAB58" w14:textId="77777777" w:rsidR="000A37FC" w:rsidRDefault="000A37FC" w:rsidP="000A37FC">
      <w:pPr>
        <w:pStyle w:val="heading2"/>
      </w:pPr>
      <w:bookmarkStart w:id="7" w:name="_Ref166677694"/>
      <w:r>
        <w:t>One-to-one Points Matching</w:t>
      </w:r>
      <w:bookmarkEnd w:id="7"/>
    </w:p>
    <w:p w14:paraId="6A4F80C6" w14:textId="26ED2C7F" w:rsidR="004F3241" w:rsidRDefault="004F3241" w:rsidP="004F3241">
      <w:pPr>
        <w:pStyle w:val="p1a"/>
      </w:pPr>
      <w:r w:rsidRPr="004F3241">
        <w:t>We employ the Hungarian algorithm [</w:t>
      </w:r>
      <w:r w:rsidR="00E242AC">
        <w:fldChar w:fldCharType="begin"/>
      </w:r>
      <w:r w:rsidR="00E242AC">
        <w:instrText xml:space="preserve"> REF _Ref166677787 \r \h </w:instrText>
      </w:r>
      <w:r w:rsidR="00E242AC">
        <w:fldChar w:fldCharType="separate"/>
      </w:r>
      <w:r w:rsidR="003C0725">
        <w:t>19</w:t>
      </w:r>
      <w:r w:rsidR="00E242AC">
        <w:fldChar w:fldCharType="end"/>
      </w:r>
      <w:r w:rsidRPr="004F3241">
        <w:t xml:space="preserve">] for one-to-one matching between ground truth points and proposals. To ensure that each ground truth point has vacant proposals in its neighborhood for matching, we establish a proposal in every 4 × </w:t>
      </w:r>
      <w:proofErr w:type="gramStart"/>
      <w:r w:rsidRPr="004F3241">
        <w:t>4 pixel</w:t>
      </w:r>
      <w:proofErr w:type="gramEnd"/>
      <w:r w:rsidRPr="004F3241">
        <w:t xml:space="preserve"> region. The matching algorithm requires a cost matrix to record the cost of each pair of ground truth points and proposals. We denote the cost matrix as C, with dimensions (N, M), where N represents the number of ground truth points and M represents the number of proposals. H and W denote the</w:t>
      </w:r>
      <w:r>
        <w:t xml:space="preserve"> </w:t>
      </w:r>
      <w:r w:rsidRPr="004F3241">
        <w:t>height and width of the input image, respectively. The formulas for M and C are shown in equations (</w:t>
      </w:r>
      <w:r w:rsidR="008F17F6">
        <w:rPr>
          <w:rFonts w:hint="eastAsia"/>
          <w:lang w:eastAsia="zh-CN"/>
        </w:rPr>
        <w:t>1</w:t>
      </w:r>
      <w:r w:rsidRPr="004F3241">
        <w:t>) and (2).</w:t>
      </w:r>
    </w:p>
    <w:p w14:paraId="2276D97A" w14:textId="283C25DC" w:rsidR="00F80A4B" w:rsidRPr="00F80A4B" w:rsidRDefault="0062465F" w:rsidP="00F80A4B">
      <w:pPr>
        <w:pStyle w:val="equation"/>
        <w:jc w:val="center"/>
      </w:pPr>
      <m:oMath>
        <m:r>
          <w:rPr>
            <w:rFonts w:ascii="Cambria Math" w:hAnsi="Cambria Math"/>
            <w:lang w:val="en-GB"/>
          </w:rPr>
          <m:t>M=</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4</m:t>
            </m:r>
          </m:den>
        </m:f>
        <m:r>
          <m:rPr>
            <m:sty m:val="p"/>
          </m:rPr>
          <w:rPr>
            <w:rFonts w:ascii="Cambria Math" w:hAnsi="Cambria Math" w:hint="eastAsia"/>
            <w:lang w:val="en-GB"/>
          </w:rPr>
          <m:t>×</m:t>
        </m:r>
        <m:f>
          <m:fPr>
            <m:ctrlPr>
              <w:rPr>
                <w:rFonts w:ascii="Cambria Math" w:hAnsi="Cambria Math"/>
                <w:i/>
                <w:lang w:val="en-GB"/>
              </w:rPr>
            </m:ctrlPr>
          </m:fPr>
          <m:num>
            <m:r>
              <w:rPr>
                <w:rFonts w:ascii="Cambria Math" w:hAnsi="Cambria Math"/>
                <w:lang w:val="en-GB"/>
              </w:rPr>
              <m:t>W</m:t>
            </m:r>
          </m:num>
          <m:den>
            <m:r>
              <w:rPr>
                <w:rFonts w:ascii="Cambria Math" w:hAnsi="Cambria Math"/>
                <w:lang w:val="en-GB"/>
              </w:rPr>
              <m:t>4</m:t>
            </m:r>
          </m:den>
        </m:f>
      </m:oMath>
      <w:r w:rsidR="00F80A4B" w:rsidRPr="008F17F6">
        <w:t xml:space="preserve"> </w:t>
      </w:r>
      <w:r w:rsidR="00F80A4B">
        <w:t xml:space="preserve">                                       </w:t>
      </w:r>
      <w:r>
        <w:t xml:space="preserve">   </w:t>
      </w:r>
      <w:r w:rsidR="00F80A4B">
        <w:t xml:space="preserve">                                    (1)</w:t>
      </w:r>
    </w:p>
    <w:p w14:paraId="3FB6B3F8" w14:textId="08A3184E" w:rsidR="004F3241" w:rsidRPr="00F80A4B" w:rsidRDefault="008F17F6" w:rsidP="00F80A4B">
      <w:pPr>
        <w:pStyle w:val="equation"/>
        <w:jc w:val="center"/>
      </w:pPr>
      <m:oMath>
        <m:r>
          <w:rPr>
            <w:rFonts w:ascii="Cambria Math" w:hAnsi="Cambria Math"/>
          </w:rPr>
          <m:t>C=λ</m:t>
        </m:r>
        <m:sSub>
          <m:sSubPr>
            <m:ctrlPr>
              <w:rPr>
                <w:rFonts w:ascii="Cambria Math" w:hAnsi="Cambria Math"/>
                <w:i/>
              </w:rPr>
            </m:ctrlPr>
          </m:sSubPr>
          <m:e>
            <m:r>
              <w:rPr>
                <w:rFonts w:ascii="Cambria Math" w:hAnsi="Cambria Math"/>
              </w:rPr>
              <m:t>d</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l</m:t>
                    </m:r>
                  </m:e>
                </m:acc>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 xml:space="preserve">     i∈N, j∈M, p∈</m:t>
        </m:r>
        <m:d>
          <m:dPr>
            <m:ctrlPr>
              <w:rPr>
                <w:rFonts w:ascii="Cambria Math" w:hAnsi="Cambria Math"/>
                <w:i/>
              </w:rPr>
            </m:ctrlPr>
          </m:dPr>
          <m:e>
            <m:r>
              <w:rPr>
                <w:rFonts w:ascii="Cambria Math" w:hAnsi="Cambria Math"/>
              </w:rPr>
              <m:t>0, 1</m:t>
            </m:r>
          </m:e>
        </m:d>
      </m:oMath>
      <w:r w:rsidR="00F80A4B">
        <w:t xml:space="preserve">                       (2)</w:t>
      </w:r>
    </w:p>
    <w:p w14:paraId="6103EA3E" w14:textId="6F7B30E3" w:rsidR="00160578" w:rsidRDefault="000A54BC" w:rsidP="004D37DA">
      <w:pPr>
        <w:ind w:firstLine="0"/>
        <w:rPr>
          <w:lang w:eastAsia="zh-CN"/>
        </w:rPr>
      </w:pPr>
      <w:r w:rsidRPr="000A54BC">
        <w:t>where λ is the weight coefficient, and d</w:t>
      </w:r>
      <w:r w:rsidRPr="000A54BC">
        <w:rPr>
          <w:vertAlign w:val="subscript"/>
        </w:rPr>
        <w:t>2</w:t>
      </w:r>
      <w:r w:rsidRPr="000A54BC">
        <w:t>(.) represents the Euclidean distance. l</w:t>
      </w:r>
      <w:r w:rsidRPr="000A54BC">
        <w:rPr>
          <w:vertAlign w:val="subscript"/>
        </w:rPr>
        <w:t>i</w:t>
      </w:r>
      <w:r w:rsidRPr="000A54BC">
        <w:t xml:space="preserve"> denotes the coordinates of the i</w:t>
      </w:r>
      <w:r w:rsidRPr="000A54BC">
        <w:rPr>
          <w:vertAlign w:val="superscript"/>
        </w:rPr>
        <w:t>th</w:t>
      </w:r>
      <w:r w:rsidRPr="000A54BC">
        <w:t xml:space="preserve"> proposal,  </w:t>
      </w:r>
      <m:oMath>
        <m:acc>
          <m:accPr>
            <m:ctrlPr>
              <w:rPr>
                <w:rFonts w:ascii="Cambria Math" w:hAnsi="Cambria Math"/>
                <w:i/>
              </w:rPr>
            </m:ctrlPr>
          </m:accPr>
          <m:e>
            <m:r>
              <w:rPr>
                <w:rFonts w:ascii="Cambria Math" w:hAnsi="Cambria Math"/>
              </w:rPr>
              <m:t xml:space="preserve">l </m:t>
            </m:r>
          </m:e>
        </m:acc>
      </m:oMath>
      <w:r w:rsidRPr="000A54BC">
        <w:t>represents the coordinates of the j</w:t>
      </w:r>
      <w:proofErr w:type="spellStart"/>
      <w:r w:rsidRPr="000A54BC">
        <w:rPr>
          <w:vertAlign w:val="superscript"/>
        </w:rPr>
        <w:t>th</w:t>
      </w:r>
      <w:proofErr w:type="spellEnd"/>
      <w:r w:rsidRPr="000A54BC">
        <w:t xml:space="preserve"> ground truth point, and </w:t>
      </w:r>
      <w:proofErr w:type="spellStart"/>
      <w:r w:rsidRPr="000A54BC">
        <w:t>p</w:t>
      </w:r>
      <w:r>
        <w:rPr>
          <w:vertAlign w:val="subscript"/>
        </w:rPr>
        <w:t>j</w:t>
      </w:r>
      <w:proofErr w:type="spellEnd"/>
      <w:r w:rsidRPr="000A54BC">
        <w:t xml:space="preserve"> is the value of the </w:t>
      </w:r>
      <w:proofErr w:type="spellStart"/>
      <w:r w:rsidRPr="000A54BC">
        <w:t>j</w:t>
      </w:r>
      <w:r w:rsidRPr="000A54BC">
        <w:rPr>
          <w:vertAlign w:val="superscript"/>
        </w:rPr>
        <w:t>th</w:t>
      </w:r>
      <w:proofErr w:type="spellEnd"/>
      <w:r w:rsidRPr="000A54BC">
        <w:t xml:space="preserve"> proposal. We will select N proposals from M proposals for one-to-one matching with N ground truth points. Proposals that have been selected will be regarded as positive samples, while the remaining ones will be considered as negative samples. Both positive and negative samples will be involved in the process of calculating the loss.</w:t>
      </w:r>
    </w:p>
    <w:p w14:paraId="569C0272" w14:textId="62751B53" w:rsidR="000A37FC" w:rsidRDefault="000A37FC" w:rsidP="000A37FC">
      <w:pPr>
        <w:pStyle w:val="heading2"/>
      </w:pPr>
      <w:bookmarkStart w:id="8" w:name="_Ref166677704"/>
      <w:r>
        <w:t>Training Objective</w:t>
      </w:r>
      <w:bookmarkEnd w:id="8"/>
    </w:p>
    <w:p w14:paraId="57679C9C" w14:textId="6D5851B9" w:rsidR="000A54BC" w:rsidRDefault="000A54BC" w:rsidP="000A54BC">
      <w:pPr>
        <w:pStyle w:val="p1a"/>
      </w:pPr>
      <w:r w:rsidRPr="000A54BC">
        <w:t xml:space="preserve">During the training process, an equal number of proposals and ground truth points are selected as positive samples, while the remaining proposals are considered negative samples. This forms a binary classification problem, for which we utilize cross-entropy </w:t>
      </w:r>
      <w:r w:rsidRPr="000A54BC">
        <w:lastRenderedPageBreak/>
        <w:t xml:space="preserve">loss to evaluate the training process, denoted as </w:t>
      </w:r>
      <w:r w:rsidRPr="000A54BC">
        <w:rPr>
          <w:i/>
          <w:iCs/>
        </w:rPr>
        <w:t>Loss</w:t>
      </w:r>
      <w:r w:rsidRPr="000A54BC">
        <w:rPr>
          <w:vertAlign w:val="subscript"/>
        </w:rPr>
        <w:t>ce</w:t>
      </w:r>
      <w:r w:rsidRPr="000A54BC">
        <w:t xml:space="preserve">. Minimizing </w:t>
      </w:r>
      <w:r w:rsidRPr="000A54BC">
        <w:rPr>
          <w:i/>
          <w:iCs/>
        </w:rPr>
        <w:t>Loss</w:t>
      </w:r>
      <w:r w:rsidRPr="000A54BC">
        <w:rPr>
          <w:vertAlign w:val="subscript"/>
        </w:rPr>
        <w:t>ce</w:t>
      </w:r>
      <w:r w:rsidRPr="000A54BC">
        <w:t xml:space="preserve"> serves as our training objective.</w:t>
      </w:r>
    </w:p>
    <w:p w14:paraId="4F6744F2" w14:textId="347DCCA8" w:rsidR="000701A5" w:rsidRDefault="00000000" w:rsidP="000701A5">
      <w:pPr>
        <w:pStyle w:val="equation"/>
        <w:jc w:val="center"/>
      </w:pPr>
      <m:oMath>
        <m:sSub>
          <m:sSubPr>
            <m:ctrlPr>
              <w:rPr>
                <w:rFonts w:ascii="Cambria Math" w:hAnsi="Cambria Math"/>
                <w:i/>
              </w:rPr>
            </m:ctrlPr>
          </m:sSubPr>
          <m:e>
            <m:r>
              <w:rPr>
                <w:rFonts w:ascii="Cambria Math" w:hAnsi="Cambria Math"/>
              </w:rPr>
              <m:t>Loss</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α</m:t>
                    </m:r>
                    <m:nary>
                      <m:naryPr>
                        <m:chr m:val="∑"/>
                        <m:limLoc m:val="undOvr"/>
                        <m:ctrlPr>
                          <w:rPr>
                            <w:rFonts w:ascii="Cambria Math" w:hAnsi="Cambria Math"/>
                            <w:i/>
                          </w:rPr>
                        </m:ctrlPr>
                      </m:naryPr>
                      <m:sub>
                        <m:r>
                          <w:rPr>
                            <w:rFonts w:ascii="Cambria Math" w:hAnsi="Cambria Math"/>
                          </w:rPr>
                          <m:t>i=N+1</m:t>
                        </m:r>
                      </m:sub>
                      <m:sup>
                        <m:r>
                          <w:rPr>
                            <w:rFonts w:ascii="Cambria Math" w:hAnsi="Cambria Math"/>
                          </w:rPr>
                          <m:t>M</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e>
                    </m:nary>
                  </m:e>
                </m:func>
              </m:e>
            </m:nary>
          </m:e>
        </m:d>
      </m:oMath>
      <w:r w:rsidR="000701A5">
        <w:t xml:space="preserve">                 (3)</w:t>
      </w:r>
    </w:p>
    <w:p w14:paraId="6FD49187" w14:textId="51DD7DC4" w:rsidR="000A54BC" w:rsidRPr="000A54BC" w:rsidRDefault="000A54BC" w:rsidP="000A54BC">
      <w:pPr>
        <w:ind w:firstLine="0"/>
      </w:pPr>
      <w:r>
        <w:t>where M is the total number of proposals and N is the number of positive proposals (M &gt; N). p</w:t>
      </w:r>
      <w:r w:rsidRPr="000A54BC">
        <w:rPr>
          <w:vertAlign w:val="subscript"/>
        </w:rPr>
        <w:t>i</w:t>
      </w:r>
      <w:r>
        <w:t xml:space="preserve"> denotes the value of the i</w:t>
      </w:r>
      <w:r w:rsidRPr="000A54BC">
        <w:rPr>
          <w:vertAlign w:val="superscript"/>
        </w:rPr>
        <w:t>th</w:t>
      </w:r>
      <w:r>
        <w:t xml:space="preserve"> proposal. α is the weight coefficient for negative samples.</w:t>
      </w:r>
    </w:p>
    <w:p w14:paraId="19F46030" w14:textId="00A69F76" w:rsidR="001256C1" w:rsidRDefault="000A37FC" w:rsidP="000A37FC">
      <w:pPr>
        <w:pStyle w:val="heading1"/>
      </w:pPr>
      <w:r w:rsidRPr="000A37FC">
        <w:t>Experiment</w:t>
      </w:r>
    </w:p>
    <w:p w14:paraId="345E145E" w14:textId="768AC45E" w:rsidR="00CC1E5D" w:rsidRPr="00CC1E5D" w:rsidRDefault="00CC1E5D" w:rsidP="004D37DA">
      <w:pPr>
        <w:pStyle w:val="p1a"/>
      </w:pPr>
      <w:r w:rsidRPr="00CC1E5D">
        <w:t xml:space="preserve">In this section, we detail the experimental setup and evaluation of our proposed model. Specifically, Section </w:t>
      </w:r>
      <w:r w:rsidR="008F17F6">
        <w:fldChar w:fldCharType="begin"/>
      </w:r>
      <w:r w:rsidR="008F17F6">
        <w:instrText xml:space="preserve"> REF _Ref166678244 \r \h </w:instrText>
      </w:r>
      <w:r w:rsidR="008F17F6">
        <w:fldChar w:fldCharType="separate"/>
      </w:r>
      <w:r w:rsidR="003C0725">
        <w:t>4.1</w:t>
      </w:r>
      <w:r w:rsidR="008F17F6">
        <w:fldChar w:fldCharType="end"/>
      </w:r>
      <w:r w:rsidRPr="00CC1E5D">
        <w:t xml:space="preserve"> describes the datasets </w:t>
      </w:r>
      <w:r w:rsidR="00025529">
        <w:t>and training configurations.</w:t>
      </w:r>
      <w:r w:rsidRPr="00CC1E5D">
        <w:t xml:space="preserve"> We evaluate the performance of the model in Section </w:t>
      </w:r>
      <w:r w:rsidR="008F17F6">
        <w:fldChar w:fldCharType="begin"/>
      </w:r>
      <w:r w:rsidR="008F17F6">
        <w:instrText xml:space="preserve"> REF _Ref166678254 \r \h </w:instrText>
      </w:r>
      <w:r w:rsidR="008F17F6">
        <w:fldChar w:fldCharType="separate"/>
      </w:r>
      <w:r w:rsidR="003C0725">
        <w:t>4.2</w:t>
      </w:r>
      <w:r w:rsidR="008F17F6">
        <w:fldChar w:fldCharType="end"/>
      </w:r>
      <w:r w:rsidRPr="00CC1E5D">
        <w:t xml:space="preserve">, and Section </w:t>
      </w:r>
      <w:r w:rsidR="008F17F6">
        <w:fldChar w:fldCharType="begin"/>
      </w:r>
      <w:r w:rsidR="008F17F6">
        <w:instrText xml:space="preserve"> REF _Ref166678033 \r \h </w:instrText>
      </w:r>
      <w:r w:rsidR="008F17F6">
        <w:fldChar w:fldCharType="separate"/>
      </w:r>
      <w:r w:rsidR="003C0725">
        <w:t>4.3</w:t>
      </w:r>
      <w:r w:rsidR="008F17F6">
        <w:fldChar w:fldCharType="end"/>
      </w:r>
      <w:r w:rsidRPr="00CC1E5D">
        <w:t xml:space="preserve"> presents ablation studies to validate the effectiveness of  fusion strategy designed in our model.</w:t>
      </w:r>
    </w:p>
    <w:p w14:paraId="08B92826" w14:textId="21E3E634" w:rsidR="000A37FC" w:rsidRDefault="000A37FC" w:rsidP="004D37DA">
      <w:pPr>
        <w:pStyle w:val="heading2"/>
      </w:pPr>
      <w:bookmarkStart w:id="9" w:name="_Ref166678244"/>
      <w:r>
        <w:t>Dataset</w:t>
      </w:r>
      <w:r w:rsidR="00CC6E71">
        <w:t>s</w:t>
      </w:r>
      <w:r w:rsidR="004D37DA">
        <w:rPr>
          <w:rFonts w:hint="eastAsia"/>
          <w:lang w:eastAsia="zh-CN"/>
        </w:rPr>
        <w:t xml:space="preserve"> </w:t>
      </w:r>
      <w:r w:rsidR="004D37DA">
        <w:rPr>
          <w:rFonts w:eastAsia="宋体"/>
          <w:lang w:val="en-GB" w:eastAsia="zh-CN"/>
        </w:rPr>
        <w:t>and Configurations</w:t>
      </w:r>
      <w:bookmarkEnd w:id="9"/>
    </w:p>
    <w:p w14:paraId="05054606" w14:textId="77777777" w:rsidR="004D37DA" w:rsidRDefault="00CC1E5D" w:rsidP="00CC1E5D">
      <w:pPr>
        <w:pStyle w:val="p1a"/>
      </w:pPr>
      <w:r w:rsidRPr="00CC1E5D">
        <w:t>We utilize two public crowd counting datasets for training and testing: SHHA and JHU-CROWD++. The SHHA dataset consists of two parts, A and B. Part A contains 482 images, with 300 for training and 182 for testing. Part B comprises 716 images, with 400 for training and 316 for testing. The JHU-CROWD++ dataset consists of 4,372 images, with 2,272 for training, 500 for validation, and 1,600 for testing.</w:t>
      </w:r>
      <w:r w:rsidR="004D37DA">
        <w:t xml:space="preserve"> </w:t>
      </w:r>
    </w:p>
    <w:p w14:paraId="75F855FF" w14:textId="13FDA73B" w:rsidR="00CC1E5D" w:rsidRPr="00CC1E5D" w:rsidRDefault="00CC1E5D" w:rsidP="004D37DA">
      <w:pPr>
        <w:pStyle w:val="p1a"/>
        <w:ind w:firstLineChars="100" w:firstLine="200"/>
      </w:pPr>
      <w:r w:rsidRPr="00CC1E5D">
        <w:t>We employ a pre-trained VGG16 as the backbone. During the first 300 epochs of training, the learning rate of the network outside the backbone is set to 0.0001, which is reduced to 0.00001 for the entire network thereafter. Each batch comprises 8 different images, which are randomly scaled and flipped. The data loader crops 4 sub-images of size [192, 192] from each image, resulting in 32 samples in a single training process.</w:t>
      </w:r>
    </w:p>
    <w:p w14:paraId="127B5480" w14:textId="460B0D3E" w:rsidR="000A37FC" w:rsidRDefault="000A37FC" w:rsidP="000A37FC">
      <w:pPr>
        <w:pStyle w:val="heading2"/>
      </w:pPr>
      <w:bookmarkStart w:id="10" w:name="_Ref166678254"/>
      <w:r>
        <w:t>Evaluation</w:t>
      </w:r>
      <w:r w:rsidR="00160578">
        <w:t xml:space="preserve"> Metrics and Results</w:t>
      </w:r>
      <w:bookmarkEnd w:id="10"/>
    </w:p>
    <w:p w14:paraId="55E13A83" w14:textId="4712AECB" w:rsidR="00CC1E5D" w:rsidRDefault="00CC1E5D" w:rsidP="00CC1E5D">
      <w:pPr>
        <w:pStyle w:val="p1a"/>
      </w:pPr>
      <w:r w:rsidRPr="00CC1E5D">
        <w:t>Mean absolute error (MAE) and mean squared error (MSE) are used as evaluation criteria and are defined below:</w:t>
      </w:r>
    </w:p>
    <w:p w14:paraId="4FA481E3" w14:textId="328510AB" w:rsidR="00CC1E5D" w:rsidRPr="00CC1E5D" w:rsidRDefault="00B500D9" w:rsidP="004D37DA">
      <w:pPr>
        <w:pStyle w:val="equation"/>
        <w:jc w:val="center"/>
      </w:pPr>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i</m:t>
                    </m:r>
                  </m:sub>
                </m:sSub>
              </m:e>
            </m:d>
          </m:e>
        </m:nary>
      </m:oMath>
      <w:r w:rsidR="00CC1E5D">
        <w:t xml:space="preserve">                                     (4)</w:t>
      </w:r>
    </w:p>
    <w:p w14:paraId="4DAE05AB" w14:textId="35DD46E4" w:rsidR="00CC1E5D" w:rsidRDefault="00B500D9" w:rsidP="004D37DA">
      <w:pPr>
        <w:pStyle w:val="equation"/>
        <w:jc w:val="center"/>
      </w:pPr>
      <m:oMath>
        <m:r>
          <w:rPr>
            <w:rFonts w:ascii="Cambria Math" w:hAnsi="Cambria Math"/>
          </w:rPr>
          <m:t>MSE</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i</m:t>
                            </m:r>
                          </m:sub>
                        </m:sSub>
                      </m:e>
                    </m:d>
                  </m:e>
                  <m:sup>
                    <m:r>
                      <m:rPr>
                        <m:sty m:val="p"/>
                      </m:rPr>
                      <w:rPr>
                        <w:rFonts w:ascii="Cambria Math" w:hAnsi="Cambria Math"/>
                      </w:rPr>
                      <m:t>2</m:t>
                    </m:r>
                  </m:sup>
                </m:sSup>
              </m:e>
            </m:nary>
          </m:e>
        </m:rad>
      </m:oMath>
      <w:r w:rsidR="00CC1E5D">
        <w:t xml:space="preserve">                                 (5)</w:t>
      </w:r>
    </w:p>
    <w:p w14:paraId="3C3284D2" w14:textId="23809A0A" w:rsidR="00B56546" w:rsidRDefault="00CC1E5D" w:rsidP="00CC1E5D">
      <w:pPr>
        <w:ind w:firstLine="0"/>
        <w:rPr>
          <w:lang w:eastAsia="zh-CN"/>
        </w:rPr>
      </w:pPr>
      <w:r>
        <w:t>where N represents the number of images in the test set. c</w:t>
      </w:r>
      <w:r w:rsidRPr="00A30F5B">
        <w:rPr>
          <w:vertAlign w:val="subscript"/>
        </w:rPr>
        <w:t>i</w:t>
      </w:r>
      <w:r>
        <w:t xml:space="preserve"> represents the predicted number of people in the ith image, and </w:t>
      </w:r>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i</m:t>
            </m:r>
          </m:sub>
        </m:sSub>
      </m:oMath>
      <w:r>
        <w:t xml:space="preserve"> represents the true number of people in the i</w:t>
      </w:r>
      <w:proofErr w:type="spellStart"/>
      <w:r w:rsidRPr="00CC1E5D">
        <w:rPr>
          <w:vertAlign w:val="superscript"/>
        </w:rPr>
        <w:t>th</w:t>
      </w:r>
      <w:proofErr w:type="spellEnd"/>
      <w:r w:rsidRPr="00CC1E5D">
        <w:rPr>
          <w:vertAlign w:val="superscript"/>
        </w:rPr>
        <w:t xml:space="preserve"> </w:t>
      </w:r>
      <w:r>
        <w:t>image. In MPRNet, c</w:t>
      </w:r>
      <w:r w:rsidRPr="00CC1E5D">
        <w:rPr>
          <w:vertAlign w:val="subscript"/>
        </w:rPr>
        <w:t>i</w:t>
      </w:r>
      <w:r>
        <w:t xml:space="preserve"> is the number of feature points in the pointwise map whose value is greater than threshold (0.5). To demonstrate the superiority of MPRNet, we compare our model with those proposed in recent years, as shown in </w:t>
      </w:r>
      <w:r w:rsidR="008F17F6" w:rsidRPr="008F17F6">
        <w:fldChar w:fldCharType="begin"/>
      </w:r>
      <w:r w:rsidR="008F17F6" w:rsidRPr="008F17F6">
        <w:instrText xml:space="preserve"> REF _Ref166678315 \h  \* MERGEFORMAT </w:instrText>
      </w:r>
      <w:r w:rsidR="008F17F6" w:rsidRPr="008F17F6">
        <w:fldChar w:fldCharType="separate"/>
      </w:r>
      <w:r w:rsidR="003C0725" w:rsidRPr="003C0725">
        <w:t xml:space="preserve">Table </w:t>
      </w:r>
      <w:r w:rsidR="003C0725" w:rsidRPr="003C0725">
        <w:rPr>
          <w:noProof/>
        </w:rPr>
        <w:t>1</w:t>
      </w:r>
      <w:r w:rsidR="008F17F6" w:rsidRPr="008F17F6">
        <w:fldChar w:fldCharType="end"/>
      </w:r>
      <w:r w:rsidRPr="008F17F6">
        <w:t>.</w:t>
      </w:r>
      <w:r>
        <w:t xml:space="preserve"> From the data </w:t>
      </w:r>
      <w:r>
        <w:lastRenderedPageBreak/>
        <w:t>presented, it is evident that the overall performance of our proposed MPRNet is comparable to the latest methods, with some individual metrics achieving state-of-the-art (SOTA) performance. Moreover, our model not only excels in crowd counting but also in localizing each target, offering a significant advantage in practical applications. A selection of testing images is depicted in</w:t>
      </w:r>
      <w:r w:rsidR="008F17F6">
        <w:rPr>
          <w:rFonts w:hint="eastAsia"/>
          <w:lang w:eastAsia="zh-CN"/>
        </w:rPr>
        <w:t xml:space="preserve"> </w:t>
      </w:r>
      <w:r w:rsidR="008F17F6" w:rsidRPr="008F17F6">
        <w:rPr>
          <w:lang w:eastAsia="zh-CN"/>
        </w:rPr>
        <w:fldChar w:fldCharType="begin"/>
      </w:r>
      <w:r w:rsidR="008F17F6" w:rsidRPr="008F17F6">
        <w:rPr>
          <w:lang w:eastAsia="zh-CN"/>
        </w:rPr>
        <w:instrText xml:space="preserve"> </w:instrText>
      </w:r>
      <w:r w:rsidR="008F17F6" w:rsidRPr="008F17F6">
        <w:rPr>
          <w:rFonts w:hint="eastAsia"/>
          <w:lang w:eastAsia="zh-CN"/>
        </w:rPr>
        <w:instrText>REF _Ref166678404 \h</w:instrText>
      </w:r>
      <w:r w:rsidR="008F17F6" w:rsidRPr="008F17F6">
        <w:rPr>
          <w:lang w:eastAsia="zh-CN"/>
        </w:rPr>
        <w:instrText xml:space="preserve">  \* MERGEFORMAT </w:instrText>
      </w:r>
      <w:r w:rsidR="008F17F6" w:rsidRPr="008F17F6">
        <w:rPr>
          <w:lang w:eastAsia="zh-CN"/>
        </w:rPr>
      </w:r>
      <w:r w:rsidR="008F17F6" w:rsidRPr="008F17F6">
        <w:rPr>
          <w:lang w:eastAsia="zh-CN"/>
        </w:rPr>
        <w:fldChar w:fldCharType="separate"/>
      </w:r>
      <w:r w:rsidR="003C0725" w:rsidRPr="003C0725">
        <w:t xml:space="preserve">Fig. </w:t>
      </w:r>
      <w:r w:rsidR="003C0725" w:rsidRPr="003C0725">
        <w:rPr>
          <w:noProof/>
        </w:rPr>
        <w:t>5</w:t>
      </w:r>
      <w:r w:rsidR="008F17F6" w:rsidRPr="008F17F6">
        <w:rPr>
          <w:lang w:eastAsia="zh-CN"/>
        </w:rPr>
        <w:fldChar w:fldCharType="end"/>
      </w:r>
      <w:r>
        <w:t>.</w:t>
      </w:r>
    </w:p>
    <w:p w14:paraId="20B6A6C2" w14:textId="3836CEF7" w:rsidR="00B56546" w:rsidRPr="00B56546" w:rsidRDefault="008F17F6" w:rsidP="008F17F6">
      <w:pPr>
        <w:pStyle w:val="tablecaption"/>
        <w:rPr>
          <w:lang w:eastAsia="zh-CN"/>
        </w:rPr>
      </w:pPr>
      <w:bookmarkStart w:id="11" w:name="_Ref166678315"/>
      <w:r>
        <w:rPr>
          <w:b/>
        </w:rPr>
        <w:t xml:space="preserve">Table </w:t>
      </w:r>
      <w:r>
        <w:rPr>
          <w:b/>
        </w:rPr>
        <w:fldChar w:fldCharType="begin"/>
      </w:r>
      <w:r>
        <w:rPr>
          <w:b/>
        </w:rPr>
        <w:instrText xml:space="preserve"> SEQ "Table" \* MERGEFORMAT </w:instrText>
      </w:r>
      <w:r>
        <w:rPr>
          <w:b/>
        </w:rPr>
        <w:fldChar w:fldCharType="separate"/>
      </w:r>
      <w:r w:rsidR="003C0725">
        <w:rPr>
          <w:b/>
          <w:noProof/>
        </w:rPr>
        <w:t>1</w:t>
      </w:r>
      <w:r>
        <w:rPr>
          <w:b/>
        </w:rPr>
        <w:fldChar w:fldCharType="end"/>
      </w:r>
      <w:bookmarkEnd w:id="11"/>
      <w:r>
        <w:rPr>
          <w:b/>
        </w:rPr>
        <w:t>.</w:t>
      </w:r>
      <w:r>
        <w:t xml:space="preserve"> </w:t>
      </w:r>
      <w:r w:rsidR="00B56546" w:rsidRPr="008F17F6">
        <w:t>The</w:t>
      </w:r>
      <w:r w:rsidR="00B56546" w:rsidRPr="00595726">
        <w:rPr>
          <w:lang w:val="en-GB"/>
        </w:rPr>
        <w:t xml:space="preserve"> best results are </w:t>
      </w:r>
      <w:r w:rsidR="00B56546" w:rsidRPr="00595726">
        <w:rPr>
          <w:b/>
          <w:bCs/>
          <w:lang w:val="en-GB"/>
        </w:rPr>
        <w:t>bolded</w:t>
      </w:r>
      <w:r w:rsidR="00B56546" w:rsidRPr="00595726">
        <w:rPr>
          <w:lang w:val="en-GB"/>
        </w:rPr>
        <w:t>. T</w:t>
      </w:r>
      <w:r w:rsidR="00B56546" w:rsidRPr="00F92A1D">
        <w:rPr>
          <w:lang w:val="en-GB"/>
        </w:rPr>
        <w:t xml:space="preserve">he second-best results are </w:t>
      </w:r>
      <w:r w:rsidR="00B56546" w:rsidRPr="00F92A1D">
        <w:rPr>
          <w:u w:val="single"/>
          <w:lang w:val="en-GB"/>
        </w:rPr>
        <w:t>underlined</w:t>
      </w:r>
      <w:r w:rsidR="00B56546" w:rsidRPr="00F92A1D">
        <w:rPr>
          <w:lang w:val="en-GB"/>
        </w:rPr>
        <w:t>.</w:t>
      </w:r>
    </w:p>
    <w:tbl>
      <w:tblPr>
        <w:tblStyle w:val="ab"/>
        <w:tblW w:w="6919" w:type="dxa"/>
        <w:jc w:val="center"/>
        <w:tblLook w:val="04A0" w:firstRow="1" w:lastRow="0" w:firstColumn="1" w:lastColumn="0" w:noHBand="0" w:noVBand="1"/>
      </w:tblPr>
      <w:tblGrid>
        <w:gridCol w:w="1303"/>
        <w:gridCol w:w="787"/>
        <w:gridCol w:w="843"/>
        <w:gridCol w:w="849"/>
        <w:gridCol w:w="843"/>
        <w:gridCol w:w="814"/>
        <w:gridCol w:w="843"/>
        <w:gridCol w:w="849"/>
      </w:tblGrid>
      <w:tr w:rsidR="00B56546" w14:paraId="4A27B526" w14:textId="77777777" w:rsidTr="00B56546">
        <w:trPr>
          <w:jc w:val="center"/>
        </w:trPr>
        <w:tc>
          <w:tcPr>
            <w:tcW w:w="1791" w:type="dxa"/>
            <w:vMerge w:val="restart"/>
            <w:tcBorders>
              <w:top w:val="single" w:sz="18" w:space="0" w:color="auto"/>
              <w:left w:val="nil"/>
              <w:bottom w:val="nil"/>
              <w:right w:val="nil"/>
            </w:tcBorders>
          </w:tcPr>
          <w:p w14:paraId="1A28148E" w14:textId="77777777" w:rsidR="00B56546" w:rsidRPr="00B56546" w:rsidRDefault="00B56546" w:rsidP="00B56546">
            <w:pPr>
              <w:spacing w:line="480" w:lineRule="auto"/>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M</w:t>
            </w:r>
            <w:r w:rsidRPr="00B56546">
              <w:rPr>
                <w:rFonts w:ascii="Times New Roman" w:hAnsi="Times New Roman" w:cs="Times New Roman"/>
                <w:iCs/>
                <w:sz w:val="18"/>
                <w:szCs w:val="18"/>
                <w:lang w:val="en-GB"/>
              </w:rPr>
              <w:t>ethods</w:t>
            </w:r>
          </w:p>
        </w:tc>
        <w:tc>
          <w:tcPr>
            <w:tcW w:w="236" w:type="dxa"/>
            <w:vMerge w:val="restart"/>
            <w:tcBorders>
              <w:top w:val="single" w:sz="18" w:space="0" w:color="auto"/>
              <w:left w:val="nil"/>
              <w:bottom w:val="nil"/>
              <w:right w:val="nil"/>
            </w:tcBorders>
          </w:tcPr>
          <w:p w14:paraId="0EA94848" w14:textId="167440FF" w:rsidR="00B56546" w:rsidRPr="00B56546" w:rsidRDefault="00B56546" w:rsidP="00B56546">
            <w:pPr>
              <w:spacing w:line="480" w:lineRule="auto"/>
              <w:ind w:firstLine="0"/>
              <w:jc w:val="center"/>
              <w:rPr>
                <w:rFonts w:ascii="Times New Roman" w:hAnsi="Times New Roman" w:cs="Times New Roman"/>
                <w:iCs/>
                <w:sz w:val="18"/>
                <w:szCs w:val="18"/>
                <w:lang w:val="en-GB"/>
              </w:rPr>
            </w:pPr>
            <w:r w:rsidRPr="00B56546">
              <w:rPr>
                <w:rFonts w:ascii="Times New Roman" w:hAnsi="Times New Roman" w:cs="Times New Roman"/>
                <w:iCs/>
                <w:sz w:val="18"/>
                <w:szCs w:val="18"/>
                <w:lang w:val="en-GB"/>
              </w:rPr>
              <w:t>Venue</w:t>
            </w:r>
          </w:p>
        </w:tc>
        <w:tc>
          <w:tcPr>
            <w:tcW w:w="1642" w:type="dxa"/>
            <w:gridSpan w:val="2"/>
            <w:tcBorders>
              <w:top w:val="single" w:sz="18" w:space="0" w:color="auto"/>
              <w:left w:val="nil"/>
              <w:bottom w:val="single" w:sz="4" w:space="0" w:color="auto"/>
              <w:right w:val="nil"/>
            </w:tcBorders>
          </w:tcPr>
          <w:p w14:paraId="0F46AA95"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S</w:t>
            </w:r>
            <w:r w:rsidRPr="00B56546">
              <w:rPr>
                <w:rFonts w:ascii="Times New Roman" w:hAnsi="Times New Roman" w:cs="Times New Roman"/>
                <w:iCs/>
                <w:sz w:val="18"/>
                <w:szCs w:val="18"/>
                <w:lang w:val="en-GB"/>
              </w:rPr>
              <w:t>HTech Part A</w:t>
            </w:r>
          </w:p>
        </w:tc>
        <w:tc>
          <w:tcPr>
            <w:tcW w:w="1608" w:type="dxa"/>
            <w:gridSpan w:val="2"/>
            <w:tcBorders>
              <w:top w:val="single" w:sz="18" w:space="0" w:color="auto"/>
              <w:left w:val="nil"/>
              <w:bottom w:val="single" w:sz="4" w:space="0" w:color="auto"/>
              <w:right w:val="nil"/>
            </w:tcBorders>
          </w:tcPr>
          <w:p w14:paraId="250AC0FD" w14:textId="07490EB5"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S</w:t>
            </w:r>
            <w:r w:rsidRPr="00B56546">
              <w:rPr>
                <w:rFonts w:ascii="Times New Roman" w:hAnsi="Times New Roman" w:cs="Times New Roman"/>
                <w:iCs/>
                <w:sz w:val="18"/>
                <w:szCs w:val="18"/>
                <w:lang w:val="en-GB"/>
              </w:rPr>
              <w:t xml:space="preserve">HTech Part </w:t>
            </w:r>
            <w:r w:rsidRPr="00B56546">
              <w:rPr>
                <w:rFonts w:ascii="Times New Roman" w:hAnsi="Times New Roman" w:cs="Times New Roman" w:hint="eastAsia"/>
                <w:iCs/>
                <w:sz w:val="18"/>
                <w:szCs w:val="18"/>
                <w:lang w:val="en-GB"/>
              </w:rPr>
              <w:t>B</w:t>
            </w:r>
          </w:p>
        </w:tc>
        <w:tc>
          <w:tcPr>
            <w:tcW w:w="1642" w:type="dxa"/>
            <w:gridSpan w:val="2"/>
            <w:tcBorders>
              <w:top w:val="single" w:sz="18" w:space="0" w:color="auto"/>
              <w:left w:val="nil"/>
              <w:bottom w:val="single" w:sz="4" w:space="0" w:color="auto"/>
              <w:right w:val="nil"/>
            </w:tcBorders>
          </w:tcPr>
          <w:p w14:paraId="289A7FDB" w14:textId="18C5DE85"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J</w:t>
            </w:r>
            <w:r w:rsidRPr="00B56546">
              <w:rPr>
                <w:rFonts w:ascii="Times New Roman" w:hAnsi="Times New Roman" w:cs="Times New Roman"/>
                <w:iCs/>
                <w:sz w:val="18"/>
                <w:szCs w:val="18"/>
                <w:lang w:val="en-GB"/>
              </w:rPr>
              <w:t>HU-Crowd++</w:t>
            </w:r>
          </w:p>
        </w:tc>
      </w:tr>
      <w:tr w:rsidR="00B56546" w14:paraId="32A48045" w14:textId="77777777" w:rsidTr="00B56546">
        <w:trPr>
          <w:jc w:val="center"/>
        </w:trPr>
        <w:tc>
          <w:tcPr>
            <w:tcW w:w="1791" w:type="dxa"/>
            <w:vMerge/>
            <w:tcBorders>
              <w:top w:val="nil"/>
              <w:left w:val="nil"/>
              <w:bottom w:val="single" w:sz="4" w:space="0" w:color="auto"/>
              <w:right w:val="nil"/>
            </w:tcBorders>
          </w:tcPr>
          <w:p w14:paraId="705D3C4F" w14:textId="77777777" w:rsidR="00B56546" w:rsidRPr="00B56546" w:rsidRDefault="00B56546" w:rsidP="00B56546">
            <w:pPr>
              <w:jc w:val="center"/>
              <w:rPr>
                <w:rFonts w:ascii="Times New Roman" w:hAnsi="Times New Roman" w:cs="Times New Roman"/>
                <w:iCs/>
                <w:sz w:val="18"/>
                <w:szCs w:val="18"/>
                <w:lang w:val="en-GB"/>
              </w:rPr>
            </w:pPr>
          </w:p>
        </w:tc>
        <w:tc>
          <w:tcPr>
            <w:tcW w:w="236" w:type="dxa"/>
            <w:vMerge/>
            <w:tcBorders>
              <w:top w:val="nil"/>
              <w:left w:val="nil"/>
              <w:bottom w:val="single" w:sz="4" w:space="0" w:color="auto"/>
              <w:right w:val="nil"/>
            </w:tcBorders>
          </w:tcPr>
          <w:p w14:paraId="43DF83CE" w14:textId="77777777" w:rsidR="00B56546" w:rsidRPr="00B56546" w:rsidRDefault="00B56546" w:rsidP="00B56546">
            <w:pPr>
              <w:jc w:val="center"/>
              <w:rPr>
                <w:rFonts w:ascii="Times New Roman" w:hAnsi="Times New Roman" w:cs="Times New Roman"/>
                <w:iCs/>
                <w:sz w:val="18"/>
                <w:szCs w:val="18"/>
                <w:lang w:val="en-GB"/>
              </w:rPr>
            </w:pPr>
          </w:p>
        </w:tc>
        <w:tc>
          <w:tcPr>
            <w:tcW w:w="818" w:type="dxa"/>
            <w:tcBorders>
              <w:top w:val="single" w:sz="4" w:space="0" w:color="auto"/>
              <w:left w:val="nil"/>
              <w:bottom w:val="single" w:sz="4" w:space="0" w:color="auto"/>
              <w:right w:val="nil"/>
            </w:tcBorders>
          </w:tcPr>
          <w:p w14:paraId="70D05F42"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M</w:t>
            </w:r>
            <w:r w:rsidRPr="00B56546">
              <w:rPr>
                <w:rFonts w:ascii="Times New Roman" w:hAnsi="Times New Roman" w:cs="Times New Roman"/>
                <w:iCs/>
                <w:sz w:val="18"/>
                <w:szCs w:val="18"/>
                <w:lang w:val="en-GB"/>
              </w:rPr>
              <w:t>AE</w:t>
            </w:r>
          </w:p>
        </w:tc>
        <w:tc>
          <w:tcPr>
            <w:tcW w:w="824" w:type="dxa"/>
            <w:tcBorders>
              <w:top w:val="single" w:sz="4" w:space="0" w:color="auto"/>
              <w:left w:val="nil"/>
              <w:bottom w:val="single" w:sz="4" w:space="0" w:color="auto"/>
              <w:right w:val="nil"/>
            </w:tcBorders>
          </w:tcPr>
          <w:p w14:paraId="04E356A0"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M</w:t>
            </w:r>
            <w:r w:rsidRPr="00B56546">
              <w:rPr>
                <w:rFonts w:ascii="Times New Roman" w:hAnsi="Times New Roman" w:cs="Times New Roman"/>
                <w:iCs/>
                <w:sz w:val="18"/>
                <w:szCs w:val="18"/>
                <w:lang w:val="en-GB"/>
              </w:rPr>
              <w:t>SE</w:t>
            </w:r>
          </w:p>
        </w:tc>
        <w:tc>
          <w:tcPr>
            <w:tcW w:w="818" w:type="dxa"/>
            <w:tcBorders>
              <w:top w:val="single" w:sz="4" w:space="0" w:color="auto"/>
              <w:left w:val="nil"/>
              <w:bottom w:val="single" w:sz="4" w:space="0" w:color="auto"/>
              <w:right w:val="nil"/>
            </w:tcBorders>
          </w:tcPr>
          <w:p w14:paraId="207EDDF7"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M</w:t>
            </w:r>
            <w:r w:rsidRPr="00B56546">
              <w:rPr>
                <w:rFonts w:ascii="Times New Roman" w:hAnsi="Times New Roman" w:cs="Times New Roman"/>
                <w:iCs/>
                <w:sz w:val="18"/>
                <w:szCs w:val="18"/>
                <w:lang w:val="en-GB"/>
              </w:rPr>
              <w:t>AE</w:t>
            </w:r>
          </w:p>
        </w:tc>
        <w:tc>
          <w:tcPr>
            <w:tcW w:w="790" w:type="dxa"/>
            <w:tcBorders>
              <w:top w:val="single" w:sz="4" w:space="0" w:color="auto"/>
              <w:left w:val="nil"/>
              <w:bottom w:val="single" w:sz="4" w:space="0" w:color="auto"/>
              <w:right w:val="nil"/>
            </w:tcBorders>
          </w:tcPr>
          <w:p w14:paraId="3E161C28"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M</w:t>
            </w:r>
            <w:r w:rsidRPr="00B56546">
              <w:rPr>
                <w:rFonts w:ascii="Times New Roman" w:hAnsi="Times New Roman" w:cs="Times New Roman"/>
                <w:iCs/>
                <w:sz w:val="18"/>
                <w:szCs w:val="18"/>
                <w:lang w:val="en-GB"/>
              </w:rPr>
              <w:t>SE</w:t>
            </w:r>
          </w:p>
        </w:tc>
        <w:tc>
          <w:tcPr>
            <w:tcW w:w="818" w:type="dxa"/>
            <w:tcBorders>
              <w:top w:val="single" w:sz="4" w:space="0" w:color="auto"/>
              <w:left w:val="nil"/>
              <w:bottom w:val="single" w:sz="4" w:space="0" w:color="auto"/>
              <w:right w:val="nil"/>
            </w:tcBorders>
          </w:tcPr>
          <w:p w14:paraId="7142F2AF"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M</w:t>
            </w:r>
            <w:r w:rsidRPr="00B56546">
              <w:rPr>
                <w:rFonts w:ascii="Times New Roman" w:hAnsi="Times New Roman" w:cs="Times New Roman"/>
                <w:iCs/>
                <w:sz w:val="18"/>
                <w:szCs w:val="18"/>
                <w:lang w:val="en-GB"/>
              </w:rPr>
              <w:t>AE</w:t>
            </w:r>
          </w:p>
        </w:tc>
        <w:tc>
          <w:tcPr>
            <w:tcW w:w="824" w:type="dxa"/>
            <w:tcBorders>
              <w:top w:val="single" w:sz="4" w:space="0" w:color="auto"/>
              <w:left w:val="nil"/>
              <w:bottom w:val="single" w:sz="4" w:space="0" w:color="auto"/>
              <w:right w:val="nil"/>
            </w:tcBorders>
          </w:tcPr>
          <w:p w14:paraId="306520B5"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M</w:t>
            </w:r>
            <w:r w:rsidRPr="00B56546">
              <w:rPr>
                <w:rFonts w:ascii="Times New Roman" w:hAnsi="Times New Roman" w:cs="Times New Roman"/>
                <w:iCs/>
                <w:sz w:val="18"/>
                <w:szCs w:val="18"/>
                <w:lang w:val="en-GB"/>
              </w:rPr>
              <w:t>SE</w:t>
            </w:r>
          </w:p>
        </w:tc>
      </w:tr>
      <w:tr w:rsidR="00B56546" w14:paraId="6A185B5C" w14:textId="77777777" w:rsidTr="00B56546">
        <w:trPr>
          <w:jc w:val="center"/>
        </w:trPr>
        <w:tc>
          <w:tcPr>
            <w:tcW w:w="1261" w:type="dxa"/>
            <w:tcBorders>
              <w:left w:val="nil"/>
              <w:bottom w:val="nil"/>
              <w:right w:val="nil"/>
            </w:tcBorders>
          </w:tcPr>
          <w:p w14:paraId="6BD9999A" w14:textId="77777777" w:rsidR="00B56546" w:rsidRPr="00B56546" w:rsidRDefault="00B56546" w:rsidP="00B56546">
            <w:pPr>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C</w:t>
            </w:r>
            <w:r w:rsidRPr="00B56546">
              <w:rPr>
                <w:rFonts w:ascii="Times New Roman" w:hAnsi="Times New Roman" w:cs="Times New Roman"/>
                <w:iCs/>
                <w:sz w:val="18"/>
                <w:szCs w:val="18"/>
                <w:lang w:val="en-GB"/>
              </w:rPr>
              <w:t>SRNet[4]</w:t>
            </w:r>
          </w:p>
        </w:tc>
        <w:tc>
          <w:tcPr>
            <w:tcW w:w="765" w:type="dxa"/>
            <w:tcBorders>
              <w:left w:val="nil"/>
              <w:bottom w:val="nil"/>
              <w:right w:val="nil"/>
            </w:tcBorders>
          </w:tcPr>
          <w:p w14:paraId="15E68E2D" w14:textId="77777777" w:rsidR="00B56546" w:rsidRPr="00B56546" w:rsidRDefault="00B56546" w:rsidP="00B56546">
            <w:pPr>
              <w:ind w:firstLineChars="50" w:firstLine="90"/>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C</w:t>
            </w:r>
            <w:r w:rsidRPr="00B56546">
              <w:rPr>
                <w:rFonts w:ascii="Times New Roman" w:hAnsi="Times New Roman" w:cs="Times New Roman"/>
                <w:iCs/>
                <w:sz w:val="18"/>
                <w:szCs w:val="18"/>
                <w:lang w:val="en-GB"/>
              </w:rPr>
              <w:t>VPR</w:t>
            </w:r>
          </w:p>
        </w:tc>
        <w:tc>
          <w:tcPr>
            <w:tcW w:w="818" w:type="dxa"/>
            <w:tcBorders>
              <w:left w:val="nil"/>
              <w:bottom w:val="nil"/>
              <w:right w:val="nil"/>
            </w:tcBorders>
          </w:tcPr>
          <w:p w14:paraId="48E9171C"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6</w:t>
            </w:r>
            <w:r w:rsidRPr="00B56546">
              <w:rPr>
                <w:rFonts w:ascii="Times New Roman" w:hAnsi="Times New Roman" w:cs="Times New Roman"/>
                <w:iCs/>
                <w:sz w:val="18"/>
                <w:szCs w:val="18"/>
                <w:lang w:val="en-GB"/>
              </w:rPr>
              <w:t>8.2</w:t>
            </w:r>
          </w:p>
        </w:tc>
        <w:tc>
          <w:tcPr>
            <w:tcW w:w="824" w:type="dxa"/>
            <w:tcBorders>
              <w:left w:val="nil"/>
              <w:bottom w:val="nil"/>
              <w:right w:val="nil"/>
            </w:tcBorders>
          </w:tcPr>
          <w:p w14:paraId="312860F1"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1</w:t>
            </w:r>
            <w:r w:rsidRPr="00B56546">
              <w:rPr>
                <w:rFonts w:ascii="Times New Roman" w:hAnsi="Times New Roman" w:cs="Times New Roman"/>
                <w:iCs/>
                <w:sz w:val="18"/>
                <w:szCs w:val="18"/>
                <w:lang w:val="en-GB"/>
              </w:rPr>
              <w:t>15.0</w:t>
            </w:r>
          </w:p>
        </w:tc>
        <w:tc>
          <w:tcPr>
            <w:tcW w:w="818" w:type="dxa"/>
            <w:tcBorders>
              <w:left w:val="nil"/>
              <w:bottom w:val="nil"/>
              <w:right w:val="nil"/>
            </w:tcBorders>
          </w:tcPr>
          <w:p w14:paraId="751BDA3C"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1</w:t>
            </w:r>
            <w:r w:rsidRPr="00B56546">
              <w:rPr>
                <w:rFonts w:ascii="Times New Roman" w:hAnsi="Times New Roman" w:cs="Times New Roman"/>
                <w:iCs/>
                <w:sz w:val="18"/>
                <w:szCs w:val="18"/>
                <w:lang w:val="en-GB"/>
              </w:rPr>
              <w:t>0.6</w:t>
            </w:r>
          </w:p>
        </w:tc>
        <w:tc>
          <w:tcPr>
            <w:tcW w:w="790" w:type="dxa"/>
            <w:tcBorders>
              <w:left w:val="nil"/>
              <w:bottom w:val="nil"/>
              <w:right w:val="nil"/>
            </w:tcBorders>
          </w:tcPr>
          <w:p w14:paraId="48902416"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1</w:t>
            </w:r>
            <w:r w:rsidRPr="00B56546">
              <w:rPr>
                <w:rFonts w:ascii="Times New Roman" w:hAnsi="Times New Roman" w:cs="Times New Roman"/>
                <w:iCs/>
                <w:sz w:val="18"/>
                <w:szCs w:val="18"/>
                <w:lang w:val="en-GB"/>
              </w:rPr>
              <w:t>6.0</w:t>
            </w:r>
          </w:p>
        </w:tc>
        <w:tc>
          <w:tcPr>
            <w:tcW w:w="818" w:type="dxa"/>
            <w:tcBorders>
              <w:left w:val="nil"/>
              <w:bottom w:val="nil"/>
              <w:right w:val="nil"/>
            </w:tcBorders>
          </w:tcPr>
          <w:p w14:paraId="5CC5363C"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w:t>
            </w:r>
          </w:p>
        </w:tc>
        <w:tc>
          <w:tcPr>
            <w:tcW w:w="824" w:type="dxa"/>
            <w:tcBorders>
              <w:left w:val="nil"/>
              <w:bottom w:val="nil"/>
              <w:right w:val="nil"/>
            </w:tcBorders>
          </w:tcPr>
          <w:p w14:paraId="14BE7843"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w:t>
            </w:r>
          </w:p>
        </w:tc>
      </w:tr>
      <w:tr w:rsidR="00B56546" w14:paraId="62386EE8" w14:textId="77777777" w:rsidTr="00B56546">
        <w:trPr>
          <w:jc w:val="center"/>
        </w:trPr>
        <w:tc>
          <w:tcPr>
            <w:tcW w:w="1261" w:type="dxa"/>
            <w:tcBorders>
              <w:top w:val="nil"/>
              <w:left w:val="nil"/>
              <w:bottom w:val="nil"/>
              <w:right w:val="nil"/>
            </w:tcBorders>
          </w:tcPr>
          <w:p w14:paraId="4375BB07" w14:textId="7483E49E" w:rsidR="00B56546" w:rsidRPr="00B56546" w:rsidRDefault="00B56546" w:rsidP="00B56546">
            <w:pPr>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B</w:t>
            </w:r>
            <w:r w:rsidRPr="00B56546">
              <w:rPr>
                <w:rFonts w:ascii="Times New Roman" w:hAnsi="Times New Roman" w:cs="Times New Roman"/>
                <w:iCs/>
                <w:sz w:val="18"/>
                <w:szCs w:val="18"/>
                <w:lang w:val="en-GB"/>
              </w:rPr>
              <w:t>ayes[12]</w:t>
            </w:r>
          </w:p>
        </w:tc>
        <w:tc>
          <w:tcPr>
            <w:tcW w:w="765" w:type="dxa"/>
            <w:tcBorders>
              <w:top w:val="nil"/>
              <w:left w:val="nil"/>
              <w:bottom w:val="nil"/>
              <w:right w:val="nil"/>
            </w:tcBorders>
          </w:tcPr>
          <w:p w14:paraId="1694D6E2" w14:textId="77777777" w:rsidR="00B56546" w:rsidRPr="00B56546" w:rsidRDefault="00B56546" w:rsidP="00B56546">
            <w:pPr>
              <w:ind w:firstLineChars="50" w:firstLine="90"/>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I</w:t>
            </w:r>
            <w:r w:rsidRPr="00B56546">
              <w:rPr>
                <w:rFonts w:ascii="Times New Roman" w:hAnsi="Times New Roman" w:cs="Times New Roman"/>
                <w:iCs/>
                <w:sz w:val="18"/>
                <w:szCs w:val="18"/>
                <w:lang w:val="en-GB"/>
              </w:rPr>
              <w:t>CCV</w:t>
            </w:r>
          </w:p>
        </w:tc>
        <w:tc>
          <w:tcPr>
            <w:tcW w:w="818" w:type="dxa"/>
            <w:tcBorders>
              <w:top w:val="nil"/>
              <w:left w:val="nil"/>
              <w:bottom w:val="nil"/>
              <w:right w:val="nil"/>
            </w:tcBorders>
          </w:tcPr>
          <w:p w14:paraId="67045FAF"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6</w:t>
            </w:r>
            <w:r w:rsidRPr="00B56546">
              <w:rPr>
                <w:rFonts w:ascii="Times New Roman" w:hAnsi="Times New Roman" w:cs="Times New Roman"/>
                <w:iCs/>
                <w:sz w:val="18"/>
                <w:szCs w:val="18"/>
                <w:lang w:val="en-GB"/>
              </w:rPr>
              <w:t>2.8</w:t>
            </w:r>
          </w:p>
        </w:tc>
        <w:tc>
          <w:tcPr>
            <w:tcW w:w="824" w:type="dxa"/>
            <w:tcBorders>
              <w:top w:val="nil"/>
              <w:left w:val="nil"/>
              <w:bottom w:val="nil"/>
              <w:right w:val="nil"/>
            </w:tcBorders>
          </w:tcPr>
          <w:p w14:paraId="2DD7B6A2"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1</w:t>
            </w:r>
            <w:r w:rsidRPr="00B56546">
              <w:rPr>
                <w:rFonts w:ascii="Times New Roman" w:hAnsi="Times New Roman" w:cs="Times New Roman"/>
                <w:iCs/>
                <w:sz w:val="18"/>
                <w:szCs w:val="18"/>
                <w:lang w:val="en-GB"/>
              </w:rPr>
              <w:t>01.8</w:t>
            </w:r>
          </w:p>
        </w:tc>
        <w:tc>
          <w:tcPr>
            <w:tcW w:w="818" w:type="dxa"/>
            <w:tcBorders>
              <w:top w:val="nil"/>
              <w:left w:val="nil"/>
              <w:bottom w:val="nil"/>
              <w:right w:val="nil"/>
            </w:tcBorders>
          </w:tcPr>
          <w:p w14:paraId="47863A92"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7</w:t>
            </w:r>
            <w:r w:rsidRPr="00B56546">
              <w:rPr>
                <w:rFonts w:ascii="Times New Roman" w:hAnsi="Times New Roman" w:cs="Times New Roman"/>
                <w:iCs/>
                <w:sz w:val="18"/>
                <w:szCs w:val="18"/>
                <w:lang w:val="en-GB"/>
              </w:rPr>
              <w:t>.7</w:t>
            </w:r>
          </w:p>
        </w:tc>
        <w:tc>
          <w:tcPr>
            <w:tcW w:w="790" w:type="dxa"/>
            <w:tcBorders>
              <w:top w:val="nil"/>
              <w:left w:val="nil"/>
              <w:bottom w:val="nil"/>
              <w:right w:val="nil"/>
            </w:tcBorders>
          </w:tcPr>
          <w:p w14:paraId="0381C517"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1</w:t>
            </w:r>
            <w:r w:rsidRPr="00B56546">
              <w:rPr>
                <w:rFonts w:ascii="Times New Roman" w:hAnsi="Times New Roman" w:cs="Times New Roman"/>
                <w:iCs/>
                <w:sz w:val="18"/>
                <w:szCs w:val="18"/>
                <w:lang w:val="en-GB"/>
              </w:rPr>
              <w:t>2.7</w:t>
            </w:r>
          </w:p>
        </w:tc>
        <w:tc>
          <w:tcPr>
            <w:tcW w:w="818" w:type="dxa"/>
            <w:tcBorders>
              <w:top w:val="nil"/>
              <w:left w:val="nil"/>
              <w:bottom w:val="nil"/>
              <w:right w:val="nil"/>
            </w:tcBorders>
          </w:tcPr>
          <w:p w14:paraId="2472B2DD"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w:t>
            </w:r>
          </w:p>
        </w:tc>
        <w:tc>
          <w:tcPr>
            <w:tcW w:w="824" w:type="dxa"/>
            <w:tcBorders>
              <w:top w:val="nil"/>
              <w:left w:val="nil"/>
              <w:bottom w:val="nil"/>
              <w:right w:val="nil"/>
            </w:tcBorders>
          </w:tcPr>
          <w:p w14:paraId="5F4481E7"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w:t>
            </w:r>
          </w:p>
        </w:tc>
      </w:tr>
      <w:tr w:rsidR="00B56546" w14:paraId="60718931" w14:textId="77777777" w:rsidTr="00B56546">
        <w:trPr>
          <w:jc w:val="center"/>
        </w:trPr>
        <w:tc>
          <w:tcPr>
            <w:tcW w:w="1261" w:type="dxa"/>
            <w:tcBorders>
              <w:top w:val="nil"/>
              <w:left w:val="nil"/>
              <w:bottom w:val="nil"/>
              <w:right w:val="nil"/>
            </w:tcBorders>
          </w:tcPr>
          <w:p w14:paraId="2A039B04" w14:textId="77777777" w:rsidR="00B56546" w:rsidRPr="00B56546" w:rsidRDefault="00B56546" w:rsidP="00B56546">
            <w:pPr>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A</w:t>
            </w:r>
            <w:r w:rsidRPr="00B56546">
              <w:rPr>
                <w:rFonts w:ascii="Times New Roman" w:hAnsi="Times New Roman" w:cs="Times New Roman"/>
                <w:iCs/>
                <w:sz w:val="18"/>
                <w:szCs w:val="18"/>
                <w:lang w:val="en-GB"/>
              </w:rPr>
              <w:t>SNet[16]</w:t>
            </w:r>
          </w:p>
        </w:tc>
        <w:tc>
          <w:tcPr>
            <w:tcW w:w="765" w:type="dxa"/>
            <w:tcBorders>
              <w:top w:val="nil"/>
              <w:left w:val="nil"/>
              <w:bottom w:val="nil"/>
              <w:right w:val="nil"/>
            </w:tcBorders>
          </w:tcPr>
          <w:p w14:paraId="675EAF09" w14:textId="77777777" w:rsidR="00B56546" w:rsidRPr="00B56546" w:rsidRDefault="00B56546" w:rsidP="00B56546">
            <w:pPr>
              <w:ind w:firstLineChars="50" w:firstLine="90"/>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C</w:t>
            </w:r>
            <w:r w:rsidRPr="00B56546">
              <w:rPr>
                <w:rFonts w:ascii="Times New Roman" w:hAnsi="Times New Roman" w:cs="Times New Roman"/>
                <w:iCs/>
                <w:sz w:val="18"/>
                <w:szCs w:val="18"/>
                <w:lang w:val="en-GB"/>
              </w:rPr>
              <w:t>VPR</w:t>
            </w:r>
          </w:p>
        </w:tc>
        <w:tc>
          <w:tcPr>
            <w:tcW w:w="818" w:type="dxa"/>
            <w:tcBorders>
              <w:top w:val="nil"/>
              <w:left w:val="nil"/>
              <w:bottom w:val="nil"/>
              <w:right w:val="nil"/>
            </w:tcBorders>
          </w:tcPr>
          <w:p w14:paraId="366DCA28"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5</w:t>
            </w:r>
            <w:r w:rsidRPr="00B56546">
              <w:rPr>
                <w:rFonts w:ascii="Times New Roman" w:hAnsi="Times New Roman" w:cs="Times New Roman"/>
                <w:iCs/>
                <w:sz w:val="18"/>
                <w:szCs w:val="18"/>
                <w:lang w:val="en-GB"/>
              </w:rPr>
              <w:t>7.7</w:t>
            </w:r>
          </w:p>
        </w:tc>
        <w:tc>
          <w:tcPr>
            <w:tcW w:w="824" w:type="dxa"/>
            <w:tcBorders>
              <w:top w:val="nil"/>
              <w:left w:val="nil"/>
              <w:bottom w:val="nil"/>
              <w:right w:val="nil"/>
            </w:tcBorders>
          </w:tcPr>
          <w:p w14:paraId="2CF12ADD"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9</w:t>
            </w:r>
            <w:r w:rsidRPr="00B56546">
              <w:rPr>
                <w:rFonts w:ascii="Times New Roman" w:hAnsi="Times New Roman" w:cs="Times New Roman"/>
                <w:iCs/>
                <w:sz w:val="18"/>
                <w:szCs w:val="18"/>
                <w:lang w:val="en-GB"/>
              </w:rPr>
              <w:t>0.1</w:t>
            </w:r>
          </w:p>
        </w:tc>
        <w:tc>
          <w:tcPr>
            <w:tcW w:w="818" w:type="dxa"/>
            <w:tcBorders>
              <w:top w:val="nil"/>
              <w:left w:val="nil"/>
              <w:bottom w:val="nil"/>
              <w:right w:val="nil"/>
            </w:tcBorders>
          </w:tcPr>
          <w:p w14:paraId="3B061AF4"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w:t>
            </w:r>
          </w:p>
        </w:tc>
        <w:tc>
          <w:tcPr>
            <w:tcW w:w="790" w:type="dxa"/>
            <w:tcBorders>
              <w:top w:val="nil"/>
              <w:left w:val="nil"/>
              <w:bottom w:val="nil"/>
              <w:right w:val="nil"/>
            </w:tcBorders>
          </w:tcPr>
          <w:p w14:paraId="7444E518"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w:t>
            </w:r>
          </w:p>
        </w:tc>
        <w:tc>
          <w:tcPr>
            <w:tcW w:w="818" w:type="dxa"/>
            <w:tcBorders>
              <w:top w:val="nil"/>
              <w:left w:val="nil"/>
              <w:bottom w:val="nil"/>
              <w:right w:val="nil"/>
            </w:tcBorders>
          </w:tcPr>
          <w:p w14:paraId="1215BD7C" w14:textId="77777777" w:rsidR="00B56546" w:rsidRPr="00B56546" w:rsidRDefault="00B56546" w:rsidP="00B56546">
            <w:pPr>
              <w:jc w:val="center"/>
              <w:rPr>
                <w:rFonts w:ascii="Times New Roman" w:hAnsi="Times New Roman" w:cs="Times New Roman"/>
                <w:iCs/>
                <w:sz w:val="18"/>
                <w:szCs w:val="18"/>
                <w:lang w:val="en-GB"/>
              </w:rPr>
            </w:pPr>
          </w:p>
        </w:tc>
        <w:tc>
          <w:tcPr>
            <w:tcW w:w="824" w:type="dxa"/>
            <w:tcBorders>
              <w:top w:val="nil"/>
              <w:left w:val="nil"/>
              <w:bottom w:val="nil"/>
              <w:right w:val="nil"/>
            </w:tcBorders>
          </w:tcPr>
          <w:p w14:paraId="671309F2"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iCs/>
                <w:sz w:val="18"/>
                <w:szCs w:val="18"/>
                <w:lang w:val="en-GB"/>
              </w:rPr>
              <w:t>-</w:t>
            </w:r>
            <w:r w:rsidRPr="00B56546">
              <w:rPr>
                <w:rFonts w:ascii="Times New Roman" w:hAnsi="Times New Roman" w:cs="Times New Roman" w:hint="eastAsia"/>
                <w:iCs/>
                <w:sz w:val="18"/>
                <w:szCs w:val="18"/>
                <w:lang w:val="en-GB"/>
              </w:rPr>
              <w:t>-</w:t>
            </w:r>
          </w:p>
        </w:tc>
      </w:tr>
      <w:tr w:rsidR="00B56546" w14:paraId="3BA0C4BF" w14:textId="77777777" w:rsidTr="00B56546">
        <w:trPr>
          <w:jc w:val="center"/>
        </w:trPr>
        <w:tc>
          <w:tcPr>
            <w:tcW w:w="1261" w:type="dxa"/>
            <w:tcBorders>
              <w:top w:val="nil"/>
              <w:left w:val="nil"/>
              <w:bottom w:val="nil"/>
              <w:right w:val="nil"/>
            </w:tcBorders>
          </w:tcPr>
          <w:p w14:paraId="7EA8F570" w14:textId="77777777" w:rsidR="00B56546" w:rsidRPr="00B56546" w:rsidRDefault="00B56546" w:rsidP="00B56546">
            <w:pPr>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S</w:t>
            </w:r>
            <w:r w:rsidRPr="00B56546">
              <w:rPr>
                <w:rFonts w:ascii="Times New Roman" w:hAnsi="Times New Roman" w:cs="Times New Roman"/>
                <w:iCs/>
                <w:sz w:val="18"/>
                <w:szCs w:val="18"/>
                <w:lang w:val="en-GB"/>
              </w:rPr>
              <w:t>UA[20]</w:t>
            </w:r>
          </w:p>
        </w:tc>
        <w:tc>
          <w:tcPr>
            <w:tcW w:w="765" w:type="dxa"/>
            <w:tcBorders>
              <w:top w:val="nil"/>
              <w:left w:val="nil"/>
              <w:bottom w:val="nil"/>
              <w:right w:val="nil"/>
            </w:tcBorders>
          </w:tcPr>
          <w:p w14:paraId="32DCC552" w14:textId="77777777" w:rsidR="00B56546" w:rsidRPr="00B56546" w:rsidRDefault="00B56546" w:rsidP="00B56546">
            <w:pPr>
              <w:ind w:firstLineChars="50" w:firstLine="90"/>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I</w:t>
            </w:r>
            <w:r w:rsidRPr="00B56546">
              <w:rPr>
                <w:rFonts w:ascii="Times New Roman" w:hAnsi="Times New Roman" w:cs="Times New Roman"/>
                <w:iCs/>
                <w:sz w:val="18"/>
                <w:szCs w:val="18"/>
                <w:lang w:val="en-GB"/>
              </w:rPr>
              <w:t>CCV</w:t>
            </w:r>
          </w:p>
        </w:tc>
        <w:tc>
          <w:tcPr>
            <w:tcW w:w="818" w:type="dxa"/>
            <w:tcBorders>
              <w:top w:val="nil"/>
              <w:left w:val="nil"/>
              <w:bottom w:val="nil"/>
              <w:right w:val="nil"/>
            </w:tcBorders>
          </w:tcPr>
          <w:p w14:paraId="5A8AA963"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6</w:t>
            </w:r>
            <w:r w:rsidRPr="00B56546">
              <w:rPr>
                <w:rFonts w:ascii="Times New Roman" w:hAnsi="Times New Roman" w:cs="Times New Roman"/>
                <w:iCs/>
                <w:sz w:val="18"/>
                <w:szCs w:val="18"/>
                <w:lang w:val="en-GB"/>
              </w:rPr>
              <w:t>8.5</w:t>
            </w:r>
          </w:p>
        </w:tc>
        <w:tc>
          <w:tcPr>
            <w:tcW w:w="824" w:type="dxa"/>
            <w:tcBorders>
              <w:top w:val="nil"/>
              <w:left w:val="nil"/>
              <w:bottom w:val="nil"/>
              <w:right w:val="nil"/>
            </w:tcBorders>
          </w:tcPr>
          <w:p w14:paraId="14912990"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1</w:t>
            </w:r>
            <w:r w:rsidRPr="00B56546">
              <w:rPr>
                <w:rFonts w:ascii="Times New Roman" w:hAnsi="Times New Roman" w:cs="Times New Roman"/>
                <w:iCs/>
                <w:sz w:val="18"/>
                <w:szCs w:val="18"/>
                <w:lang w:val="en-GB"/>
              </w:rPr>
              <w:t>21.9</w:t>
            </w:r>
          </w:p>
        </w:tc>
        <w:tc>
          <w:tcPr>
            <w:tcW w:w="818" w:type="dxa"/>
            <w:tcBorders>
              <w:top w:val="nil"/>
              <w:left w:val="nil"/>
              <w:bottom w:val="nil"/>
              <w:right w:val="nil"/>
            </w:tcBorders>
          </w:tcPr>
          <w:p w14:paraId="1FF430B0"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1</w:t>
            </w:r>
            <w:r w:rsidRPr="00B56546">
              <w:rPr>
                <w:rFonts w:ascii="Times New Roman" w:hAnsi="Times New Roman" w:cs="Times New Roman"/>
                <w:iCs/>
                <w:sz w:val="18"/>
                <w:szCs w:val="18"/>
                <w:lang w:val="en-GB"/>
              </w:rPr>
              <w:t>4.1</w:t>
            </w:r>
          </w:p>
        </w:tc>
        <w:tc>
          <w:tcPr>
            <w:tcW w:w="790" w:type="dxa"/>
            <w:tcBorders>
              <w:top w:val="nil"/>
              <w:left w:val="nil"/>
              <w:bottom w:val="nil"/>
              <w:right w:val="nil"/>
            </w:tcBorders>
          </w:tcPr>
          <w:p w14:paraId="75FC8C54"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2</w:t>
            </w:r>
            <w:r w:rsidRPr="00B56546">
              <w:rPr>
                <w:rFonts w:ascii="Times New Roman" w:hAnsi="Times New Roman" w:cs="Times New Roman"/>
                <w:iCs/>
                <w:sz w:val="18"/>
                <w:szCs w:val="18"/>
                <w:lang w:val="en-GB"/>
              </w:rPr>
              <w:t>0.6</w:t>
            </w:r>
          </w:p>
        </w:tc>
        <w:tc>
          <w:tcPr>
            <w:tcW w:w="818" w:type="dxa"/>
            <w:tcBorders>
              <w:top w:val="nil"/>
              <w:left w:val="nil"/>
              <w:bottom w:val="nil"/>
              <w:right w:val="nil"/>
            </w:tcBorders>
          </w:tcPr>
          <w:p w14:paraId="74A05BC9"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8</w:t>
            </w:r>
            <w:r w:rsidRPr="00B56546">
              <w:rPr>
                <w:rFonts w:ascii="Times New Roman" w:hAnsi="Times New Roman" w:cs="Times New Roman"/>
                <w:iCs/>
                <w:sz w:val="18"/>
                <w:szCs w:val="18"/>
                <w:lang w:val="en-GB"/>
              </w:rPr>
              <w:t>0.7</w:t>
            </w:r>
          </w:p>
        </w:tc>
        <w:tc>
          <w:tcPr>
            <w:tcW w:w="824" w:type="dxa"/>
            <w:tcBorders>
              <w:top w:val="nil"/>
              <w:left w:val="nil"/>
              <w:bottom w:val="nil"/>
              <w:right w:val="nil"/>
            </w:tcBorders>
          </w:tcPr>
          <w:p w14:paraId="46EE362A"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2</w:t>
            </w:r>
            <w:r w:rsidRPr="00B56546">
              <w:rPr>
                <w:rFonts w:ascii="Times New Roman" w:hAnsi="Times New Roman" w:cs="Times New Roman"/>
                <w:iCs/>
                <w:sz w:val="18"/>
                <w:szCs w:val="18"/>
                <w:lang w:val="en-GB"/>
              </w:rPr>
              <w:t>90.8</w:t>
            </w:r>
          </w:p>
        </w:tc>
      </w:tr>
      <w:tr w:rsidR="00B56546" w14:paraId="1A2B0258" w14:textId="77777777" w:rsidTr="00B56546">
        <w:trPr>
          <w:jc w:val="center"/>
        </w:trPr>
        <w:tc>
          <w:tcPr>
            <w:tcW w:w="1261" w:type="dxa"/>
            <w:tcBorders>
              <w:top w:val="nil"/>
              <w:left w:val="nil"/>
              <w:bottom w:val="nil"/>
              <w:right w:val="nil"/>
            </w:tcBorders>
          </w:tcPr>
          <w:p w14:paraId="21A8A4E9" w14:textId="77777777" w:rsidR="00B56546" w:rsidRPr="00B56546" w:rsidRDefault="00B56546" w:rsidP="00B56546">
            <w:pPr>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M</w:t>
            </w:r>
            <w:r w:rsidRPr="00B56546">
              <w:rPr>
                <w:rFonts w:ascii="Times New Roman" w:hAnsi="Times New Roman" w:cs="Times New Roman"/>
                <w:iCs/>
                <w:sz w:val="18"/>
                <w:szCs w:val="18"/>
                <w:lang w:val="en-GB"/>
              </w:rPr>
              <w:t>AN[21]</w:t>
            </w:r>
          </w:p>
        </w:tc>
        <w:tc>
          <w:tcPr>
            <w:tcW w:w="765" w:type="dxa"/>
            <w:tcBorders>
              <w:top w:val="nil"/>
              <w:left w:val="nil"/>
              <w:bottom w:val="nil"/>
              <w:right w:val="nil"/>
            </w:tcBorders>
          </w:tcPr>
          <w:p w14:paraId="5DCB4A19" w14:textId="77777777" w:rsidR="00B56546" w:rsidRPr="00B56546" w:rsidRDefault="00B56546" w:rsidP="00B56546">
            <w:pPr>
              <w:ind w:firstLineChars="50" w:firstLine="90"/>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C</w:t>
            </w:r>
            <w:r w:rsidRPr="00B56546">
              <w:rPr>
                <w:rFonts w:ascii="Times New Roman" w:hAnsi="Times New Roman" w:cs="Times New Roman"/>
                <w:iCs/>
                <w:sz w:val="18"/>
                <w:szCs w:val="18"/>
                <w:lang w:val="en-GB"/>
              </w:rPr>
              <w:t>VPR</w:t>
            </w:r>
          </w:p>
        </w:tc>
        <w:tc>
          <w:tcPr>
            <w:tcW w:w="818" w:type="dxa"/>
            <w:tcBorders>
              <w:top w:val="nil"/>
              <w:left w:val="nil"/>
              <w:bottom w:val="nil"/>
              <w:right w:val="nil"/>
            </w:tcBorders>
          </w:tcPr>
          <w:p w14:paraId="5AE6778C"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5</w:t>
            </w:r>
            <w:r w:rsidRPr="00B56546">
              <w:rPr>
                <w:rFonts w:ascii="Times New Roman" w:hAnsi="Times New Roman" w:cs="Times New Roman"/>
                <w:iCs/>
                <w:sz w:val="18"/>
                <w:szCs w:val="18"/>
                <w:lang w:val="en-GB"/>
              </w:rPr>
              <w:t>6.8</w:t>
            </w:r>
          </w:p>
        </w:tc>
        <w:tc>
          <w:tcPr>
            <w:tcW w:w="824" w:type="dxa"/>
            <w:tcBorders>
              <w:top w:val="nil"/>
              <w:left w:val="nil"/>
              <w:bottom w:val="nil"/>
              <w:right w:val="nil"/>
            </w:tcBorders>
          </w:tcPr>
          <w:p w14:paraId="5685273A"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9</w:t>
            </w:r>
            <w:r w:rsidRPr="00B56546">
              <w:rPr>
                <w:rFonts w:ascii="Times New Roman" w:hAnsi="Times New Roman" w:cs="Times New Roman"/>
                <w:iCs/>
                <w:sz w:val="18"/>
                <w:szCs w:val="18"/>
                <w:lang w:val="en-GB"/>
              </w:rPr>
              <w:t>0.3</w:t>
            </w:r>
          </w:p>
        </w:tc>
        <w:tc>
          <w:tcPr>
            <w:tcW w:w="818" w:type="dxa"/>
            <w:tcBorders>
              <w:top w:val="nil"/>
              <w:left w:val="nil"/>
              <w:bottom w:val="nil"/>
              <w:right w:val="nil"/>
            </w:tcBorders>
          </w:tcPr>
          <w:p w14:paraId="4D3EAF17"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w:t>
            </w:r>
          </w:p>
        </w:tc>
        <w:tc>
          <w:tcPr>
            <w:tcW w:w="790" w:type="dxa"/>
            <w:tcBorders>
              <w:top w:val="nil"/>
              <w:left w:val="nil"/>
              <w:bottom w:val="nil"/>
              <w:right w:val="nil"/>
            </w:tcBorders>
          </w:tcPr>
          <w:p w14:paraId="78CFE915"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w:t>
            </w:r>
          </w:p>
        </w:tc>
        <w:tc>
          <w:tcPr>
            <w:tcW w:w="818" w:type="dxa"/>
            <w:tcBorders>
              <w:top w:val="nil"/>
              <w:left w:val="nil"/>
              <w:bottom w:val="nil"/>
              <w:right w:val="nil"/>
            </w:tcBorders>
          </w:tcPr>
          <w:p w14:paraId="5B2DC1C3" w14:textId="77777777" w:rsidR="00B56546" w:rsidRPr="00B56546" w:rsidRDefault="00B56546" w:rsidP="00B56546">
            <w:pPr>
              <w:jc w:val="center"/>
              <w:rPr>
                <w:rFonts w:ascii="Times New Roman" w:hAnsi="Times New Roman" w:cs="Times New Roman"/>
                <w:b/>
                <w:bCs/>
                <w:iCs/>
                <w:sz w:val="18"/>
                <w:szCs w:val="18"/>
                <w:lang w:val="en-GB"/>
              </w:rPr>
            </w:pPr>
            <w:r w:rsidRPr="00B56546">
              <w:rPr>
                <w:rFonts w:ascii="Times New Roman" w:hAnsi="Times New Roman" w:cs="Times New Roman" w:hint="eastAsia"/>
                <w:b/>
                <w:bCs/>
                <w:iCs/>
                <w:sz w:val="18"/>
                <w:szCs w:val="18"/>
                <w:lang w:val="en-GB"/>
              </w:rPr>
              <w:t>5</w:t>
            </w:r>
            <w:r w:rsidRPr="00B56546">
              <w:rPr>
                <w:rFonts w:ascii="Times New Roman" w:hAnsi="Times New Roman" w:cs="Times New Roman"/>
                <w:b/>
                <w:bCs/>
                <w:iCs/>
                <w:sz w:val="18"/>
                <w:szCs w:val="18"/>
                <w:lang w:val="en-GB"/>
              </w:rPr>
              <w:t>3.4</w:t>
            </w:r>
          </w:p>
        </w:tc>
        <w:tc>
          <w:tcPr>
            <w:tcW w:w="824" w:type="dxa"/>
            <w:tcBorders>
              <w:top w:val="nil"/>
              <w:left w:val="nil"/>
              <w:bottom w:val="nil"/>
              <w:right w:val="nil"/>
            </w:tcBorders>
          </w:tcPr>
          <w:p w14:paraId="056F4EB4" w14:textId="77777777" w:rsidR="00B56546" w:rsidRPr="00B56546" w:rsidRDefault="00B56546" w:rsidP="00B56546">
            <w:pPr>
              <w:jc w:val="center"/>
              <w:rPr>
                <w:rFonts w:ascii="Times New Roman" w:hAnsi="Times New Roman" w:cs="Times New Roman"/>
                <w:b/>
                <w:bCs/>
                <w:iCs/>
                <w:sz w:val="18"/>
                <w:szCs w:val="18"/>
                <w:lang w:val="en-GB"/>
              </w:rPr>
            </w:pPr>
            <w:r w:rsidRPr="00B56546">
              <w:rPr>
                <w:rFonts w:ascii="Times New Roman" w:hAnsi="Times New Roman" w:cs="Times New Roman" w:hint="eastAsia"/>
                <w:b/>
                <w:bCs/>
                <w:iCs/>
                <w:sz w:val="18"/>
                <w:szCs w:val="18"/>
                <w:lang w:val="en-GB"/>
              </w:rPr>
              <w:t>2</w:t>
            </w:r>
            <w:r w:rsidRPr="00B56546">
              <w:rPr>
                <w:rFonts w:ascii="Times New Roman" w:hAnsi="Times New Roman" w:cs="Times New Roman"/>
                <w:b/>
                <w:bCs/>
                <w:iCs/>
                <w:sz w:val="18"/>
                <w:szCs w:val="18"/>
                <w:lang w:val="en-GB"/>
              </w:rPr>
              <w:t>09.9</w:t>
            </w:r>
          </w:p>
        </w:tc>
      </w:tr>
      <w:tr w:rsidR="00B56546" w14:paraId="37D9F3BF" w14:textId="77777777" w:rsidTr="00B56546">
        <w:trPr>
          <w:jc w:val="center"/>
        </w:trPr>
        <w:tc>
          <w:tcPr>
            <w:tcW w:w="1261" w:type="dxa"/>
            <w:tcBorders>
              <w:top w:val="nil"/>
              <w:left w:val="nil"/>
              <w:bottom w:val="nil"/>
              <w:right w:val="nil"/>
            </w:tcBorders>
          </w:tcPr>
          <w:p w14:paraId="7F05B139" w14:textId="77777777" w:rsidR="00B56546" w:rsidRPr="00B56546" w:rsidRDefault="00B56546" w:rsidP="00B56546">
            <w:pPr>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G</w:t>
            </w:r>
            <w:r w:rsidRPr="00B56546">
              <w:rPr>
                <w:rFonts w:ascii="Times New Roman" w:hAnsi="Times New Roman" w:cs="Times New Roman"/>
                <w:iCs/>
                <w:sz w:val="18"/>
                <w:szCs w:val="18"/>
                <w:lang w:val="en-GB"/>
              </w:rPr>
              <w:t>auNet[22]</w:t>
            </w:r>
          </w:p>
        </w:tc>
        <w:tc>
          <w:tcPr>
            <w:tcW w:w="765" w:type="dxa"/>
            <w:tcBorders>
              <w:top w:val="nil"/>
              <w:left w:val="nil"/>
              <w:bottom w:val="nil"/>
              <w:right w:val="nil"/>
            </w:tcBorders>
          </w:tcPr>
          <w:p w14:paraId="186CCDF2" w14:textId="77777777" w:rsidR="00B56546" w:rsidRPr="00B56546" w:rsidRDefault="00B56546" w:rsidP="00B56546">
            <w:pPr>
              <w:ind w:firstLineChars="50" w:firstLine="90"/>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C</w:t>
            </w:r>
            <w:r w:rsidRPr="00B56546">
              <w:rPr>
                <w:rFonts w:ascii="Times New Roman" w:hAnsi="Times New Roman" w:cs="Times New Roman"/>
                <w:iCs/>
                <w:sz w:val="18"/>
                <w:szCs w:val="18"/>
                <w:lang w:val="en-GB"/>
              </w:rPr>
              <w:t>VPR</w:t>
            </w:r>
          </w:p>
        </w:tc>
        <w:tc>
          <w:tcPr>
            <w:tcW w:w="818" w:type="dxa"/>
            <w:tcBorders>
              <w:top w:val="nil"/>
              <w:left w:val="nil"/>
              <w:bottom w:val="nil"/>
              <w:right w:val="nil"/>
            </w:tcBorders>
          </w:tcPr>
          <w:p w14:paraId="21258885" w14:textId="77777777" w:rsidR="00B56546" w:rsidRPr="00B56546" w:rsidRDefault="00B56546" w:rsidP="00B56546">
            <w:pPr>
              <w:jc w:val="center"/>
              <w:rPr>
                <w:rFonts w:ascii="Times New Roman" w:hAnsi="Times New Roman" w:cs="Times New Roman"/>
                <w:iCs/>
                <w:sz w:val="18"/>
                <w:szCs w:val="18"/>
                <w:u w:val="single"/>
                <w:lang w:val="en-GB"/>
              </w:rPr>
            </w:pPr>
            <w:r w:rsidRPr="00B56546">
              <w:rPr>
                <w:rFonts w:ascii="Times New Roman" w:hAnsi="Times New Roman" w:cs="Times New Roman" w:hint="eastAsia"/>
                <w:iCs/>
                <w:sz w:val="18"/>
                <w:szCs w:val="18"/>
                <w:u w:val="single"/>
                <w:lang w:val="en-GB"/>
              </w:rPr>
              <w:t>5</w:t>
            </w:r>
            <w:r w:rsidRPr="00B56546">
              <w:rPr>
                <w:rFonts w:ascii="Times New Roman" w:hAnsi="Times New Roman" w:cs="Times New Roman"/>
                <w:iCs/>
                <w:sz w:val="18"/>
                <w:szCs w:val="18"/>
                <w:u w:val="single"/>
                <w:lang w:val="en-GB"/>
              </w:rPr>
              <w:t>4.8</w:t>
            </w:r>
          </w:p>
        </w:tc>
        <w:tc>
          <w:tcPr>
            <w:tcW w:w="824" w:type="dxa"/>
            <w:tcBorders>
              <w:top w:val="nil"/>
              <w:left w:val="nil"/>
              <w:bottom w:val="nil"/>
              <w:right w:val="nil"/>
            </w:tcBorders>
          </w:tcPr>
          <w:p w14:paraId="37F3145C" w14:textId="77777777" w:rsidR="00B56546" w:rsidRPr="00B56546" w:rsidRDefault="00B56546" w:rsidP="00B56546">
            <w:pPr>
              <w:jc w:val="center"/>
              <w:rPr>
                <w:rFonts w:ascii="Times New Roman" w:hAnsi="Times New Roman" w:cs="Times New Roman"/>
                <w:b/>
                <w:bCs/>
                <w:iCs/>
                <w:sz w:val="18"/>
                <w:szCs w:val="18"/>
                <w:lang w:val="en-GB"/>
              </w:rPr>
            </w:pPr>
            <w:r w:rsidRPr="00B56546">
              <w:rPr>
                <w:rFonts w:ascii="Times New Roman" w:hAnsi="Times New Roman" w:cs="Times New Roman" w:hint="eastAsia"/>
                <w:b/>
                <w:bCs/>
                <w:iCs/>
                <w:sz w:val="18"/>
                <w:szCs w:val="18"/>
                <w:lang w:val="en-GB"/>
              </w:rPr>
              <w:t>8</w:t>
            </w:r>
            <w:r w:rsidRPr="00B56546">
              <w:rPr>
                <w:rFonts w:ascii="Times New Roman" w:hAnsi="Times New Roman" w:cs="Times New Roman"/>
                <w:b/>
                <w:bCs/>
                <w:iCs/>
                <w:sz w:val="18"/>
                <w:szCs w:val="18"/>
                <w:lang w:val="en-GB"/>
              </w:rPr>
              <w:t>9.1</w:t>
            </w:r>
          </w:p>
        </w:tc>
        <w:tc>
          <w:tcPr>
            <w:tcW w:w="818" w:type="dxa"/>
            <w:tcBorders>
              <w:top w:val="nil"/>
              <w:left w:val="nil"/>
              <w:bottom w:val="nil"/>
              <w:right w:val="nil"/>
            </w:tcBorders>
          </w:tcPr>
          <w:p w14:paraId="0360D030" w14:textId="77777777" w:rsidR="00B56546" w:rsidRPr="00B56546" w:rsidRDefault="00B56546" w:rsidP="00B56546">
            <w:pPr>
              <w:jc w:val="center"/>
              <w:rPr>
                <w:rFonts w:ascii="Times New Roman" w:hAnsi="Times New Roman" w:cs="Times New Roman"/>
                <w:b/>
                <w:bCs/>
                <w:iCs/>
                <w:sz w:val="18"/>
                <w:szCs w:val="18"/>
                <w:lang w:val="en-GB"/>
              </w:rPr>
            </w:pPr>
            <w:r w:rsidRPr="00B56546">
              <w:rPr>
                <w:rFonts w:ascii="Times New Roman" w:hAnsi="Times New Roman" w:cs="Times New Roman" w:hint="eastAsia"/>
                <w:b/>
                <w:bCs/>
                <w:iCs/>
                <w:sz w:val="18"/>
                <w:szCs w:val="18"/>
                <w:lang w:val="en-GB"/>
              </w:rPr>
              <w:t>6</w:t>
            </w:r>
            <w:r w:rsidRPr="00B56546">
              <w:rPr>
                <w:rFonts w:ascii="Times New Roman" w:hAnsi="Times New Roman" w:cs="Times New Roman"/>
                <w:b/>
                <w:bCs/>
                <w:iCs/>
                <w:sz w:val="18"/>
                <w:szCs w:val="18"/>
                <w:lang w:val="en-GB"/>
              </w:rPr>
              <w:t>.2</w:t>
            </w:r>
          </w:p>
        </w:tc>
        <w:tc>
          <w:tcPr>
            <w:tcW w:w="790" w:type="dxa"/>
            <w:tcBorders>
              <w:top w:val="nil"/>
              <w:left w:val="nil"/>
              <w:bottom w:val="nil"/>
              <w:right w:val="nil"/>
            </w:tcBorders>
          </w:tcPr>
          <w:p w14:paraId="341F6ED8" w14:textId="77777777" w:rsidR="00B56546" w:rsidRPr="00B56546" w:rsidRDefault="00B56546" w:rsidP="00B56546">
            <w:pPr>
              <w:jc w:val="center"/>
              <w:rPr>
                <w:rFonts w:ascii="Times New Roman" w:hAnsi="Times New Roman" w:cs="Times New Roman"/>
                <w:b/>
                <w:bCs/>
                <w:iCs/>
                <w:sz w:val="18"/>
                <w:szCs w:val="18"/>
                <w:lang w:val="en-GB"/>
              </w:rPr>
            </w:pPr>
            <w:r w:rsidRPr="00B56546">
              <w:rPr>
                <w:rFonts w:ascii="Times New Roman" w:hAnsi="Times New Roman" w:cs="Times New Roman" w:hint="eastAsia"/>
                <w:b/>
                <w:bCs/>
                <w:iCs/>
                <w:sz w:val="18"/>
                <w:szCs w:val="18"/>
                <w:lang w:val="en-GB"/>
              </w:rPr>
              <w:t>9</w:t>
            </w:r>
            <w:r w:rsidRPr="00B56546">
              <w:rPr>
                <w:rFonts w:ascii="Times New Roman" w:hAnsi="Times New Roman" w:cs="Times New Roman"/>
                <w:b/>
                <w:bCs/>
                <w:iCs/>
                <w:sz w:val="18"/>
                <w:szCs w:val="18"/>
                <w:lang w:val="en-GB"/>
              </w:rPr>
              <w:t>.9</w:t>
            </w:r>
          </w:p>
        </w:tc>
        <w:tc>
          <w:tcPr>
            <w:tcW w:w="818" w:type="dxa"/>
            <w:tcBorders>
              <w:top w:val="nil"/>
              <w:left w:val="nil"/>
              <w:bottom w:val="nil"/>
              <w:right w:val="nil"/>
            </w:tcBorders>
          </w:tcPr>
          <w:p w14:paraId="34EC3128"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5</w:t>
            </w:r>
            <w:r w:rsidRPr="00B56546">
              <w:rPr>
                <w:rFonts w:ascii="Times New Roman" w:hAnsi="Times New Roman" w:cs="Times New Roman"/>
                <w:iCs/>
                <w:sz w:val="18"/>
                <w:szCs w:val="18"/>
                <w:lang w:val="en-GB"/>
              </w:rPr>
              <w:t>8.2</w:t>
            </w:r>
          </w:p>
        </w:tc>
        <w:tc>
          <w:tcPr>
            <w:tcW w:w="824" w:type="dxa"/>
            <w:tcBorders>
              <w:top w:val="nil"/>
              <w:left w:val="nil"/>
              <w:bottom w:val="nil"/>
              <w:right w:val="nil"/>
            </w:tcBorders>
          </w:tcPr>
          <w:p w14:paraId="64269974"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2</w:t>
            </w:r>
            <w:r w:rsidRPr="00B56546">
              <w:rPr>
                <w:rFonts w:ascii="Times New Roman" w:hAnsi="Times New Roman" w:cs="Times New Roman"/>
                <w:iCs/>
                <w:sz w:val="18"/>
                <w:szCs w:val="18"/>
                <w:lang w:val="en-GB"/>
              </w:rPr>
              <w:t>45.1</w:t>
            </w:r>
          </w:p>
        </w:tc>
      </w:tr>
      <w:tr w:rsidR="00B56546" w14:paraId="5FFA03D3" w14:textId="77777777" w:rsidTr="00B56546">
        <w:trPr>
          <w:jc w:val="center"/>
        </w:trPr>
        <w:tc>
          <w:tcPr>
            <w:tcW w:w="1261" w:type="dxa"/>
            <w:tcBorders>
              <w:top w:val="nil"/>
              <w:left w:val="nil"/>
              <w:bottom w:val="single" w:sz="4" w:space="0" w:color="auto"/>
              <w:right w:val="nil"/>
            </w:tcBorders>
          </w:tcPr>
          <w:p w14:paraId="3F68C2D9" w14:textId="77777777" w:rsidR="00B56546" w:rsidRPr="00B56546" w:rsidRDefault="00B56546" w:rsidP="00B56546">
            <w:pPr>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C</w:t>
            </w:r>
            <w:r w:rsidRPr="00B56546">
              <w:rPr>
                <w:rFonts w:ascii="Times New Roman" w:hAnsi="Times New Roman" w:cs="Times New Roman"/>
                <w:iCs/>
                <w:sz w:val="18"/>
                <w:szCs w:val="18"/>
                <w:lang w:val="en-GB"/>
              </w:rPr>
              <w:t>LTR[23]</w:t>
            </w:r>
          </w:p>
        </w:tc>
        <w:tc>
          <w:tcPr>
            <w:tcW w:w="765" w:type="dxa"/>
            <w:tcBorders>
              <w:top w:val="nil"/>
              <w:left w:val="nil"/>
              <w:bottom w:val="single" w:sz="4" w:space="0" w:color="auto"/>
              <w:right w:val="nil"/>
            </w:tcBorders>
          </w:tcPr>
          <w:p w14:paraId="3107DE38" w14:textId="77777777" w:rsidR="00B56546" w:rsidRPr="00B56546" w:rsidRDefault="00B56546" w:rsidP="00B56546">
            <w:pPr>
              <w:ind w:firstLineChars="50" w:firstLine="90"/>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E</w:t>
            </w:r>
            <w:r w:rsidRPr="00B56546">
              <w:rPr>
                <w:rFonts w:ascii="Times New Roman" w:hAnsi="Times New Roman" w:cs="Times New Roman"/>
                <w:iCs/>
                <w:sz w:val="18"/>
                <w:szCs w:val="18"/>
                <w:lang w:val="en-GB"/>
              </w:rPr>
              <w:t>CCV</w:t>
            </w:r>
          </w:p>
        </w:tc>
        <w:tc>
          <w:tcPr>
            <w:tcW w:w="818" w:type="dxa"/>
            <w:tcBorders>
              <w:top w:val="nil"/>
              <w:left w:val="nil"/>
              <w:bottom w:val="single" w:sz="4" w:space="0" w:color="auto"/>
              <w:right w:val="nil"/>
            </w:tcBorders>
          </w:tcPr>
          <w:p w14:paraId="15E4C697"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5</w:t>
            </w:r>
            <w:r w:rsidRPr="00B56546">
              <w:rPr>
                <w:rFonts w:ascii="Times New Roman" w:hAnsi="Times New Roman" w:cs="Times New Roman"/>
                <w:iCs/>
                <w:sz w:val="18"/>
                <w:szCs w:val="18"/>
                <w:lang w:val="en-GB"/>
              </w:rPr>
              <w:t>6.9</w:t>
            </w:r>
          </w:p>
        </w:tc>
        <w:tc>
          <w:tcPr>
            <w:tcW w:w="824" w:type="dxa"/>
            <w:tcBorders>
              <w:top w:val="nil"/>
              <w:left w:val="nil"/>
              <w:bottom w:val="single" w:sz="4" w:space="0" w:color="auto"/>
              <w:right w:val="nil"/>
            </w:tcBorders>
          </w:tcPr>
          <w:p w14:paraId="04A343D5"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9</w:t>
            </w:r>
            <w:r w:rsidRPr="00B56546">
              <w:rPr>
                <w:rFonts w:ascii="Times New Roman" w:hAnsi="Times New Roman" w:cs="Times New Roman"/>
                <w:iCs/>
                <w:sz w:val="18"/>
                <w:szCs w:val="18"/>
                <w:lang w:val="en-GB"/>
              </w:rPr>
              <w:t>5.2</w:t>
            </w:r>
          </w:p>
        </w:tc>
        <w:tc>
          <w:tcPr>
            <w:tcW w:w="818" w:type="dxa"/>
            <w:tcBorders>
              <w:top w:val="nil"/>
              <w:left w:val="nil"/>
              <w:bottom w:val="single" w:sz="4" w:space="0" w:color="auto"/>
              <w:right w:val="nil"/>
            </w:tcBorders>
          </w:tcPr>
          <w:p w14:paraId="066E05F8"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6</w:t>
            </w:r>
            <w:r w:rsidRPr="00B56546">
              <w:rPr>
                <w:rFonts w:ascii="Times New Roman" w:hAnsi="Times New Roman" w:cs="Times New Roman"/>
                <w:iCs/>
                <w:sz w:val="18"/>
                <w:szCs w:val="18"/>
                <w:lang w:val="en-GB"/>
              </w:rPr>
              <w:t>.5</w:t>
            </w:r>
          </w:p>
        </w:tc>
        <w:tc>
          <w:tcPr>
            <w:tcW w:w="790" w:type="dxa"/>
            <w:tcBorders>
              <w:top w:val="nil"/>
              <w:left w:val="nil"/>
              <w:bottom w:val="single" w:sz="4" w:space="0" w:color="auto"/>
              <w:right w:val="nil"/>
            </w:tcBorders>
          </w:tcPr>
          <w:p w14:paraId="45E7A86D"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1</w:t>
            </w:r>
            <w:r w:rsidRPr="00B56546">
              <w:rPr>
                <w:rFonts w:ascii="Times New Roman" w:hAnsi="Times New Roman" w:cs="Times New Roman"/>
                <w:iCs/>
                <w:sz w:val="18"/>
                <w:szCs w:val="18"/>
                <w:lang w:val="en-GB"/>
              </w:rPr>
              <w:t>0.6</w:t>
            </w:r>
          </w:p>
        </w:tc>
        <w:tc>
          <w:tcPr>
            <w:tcW w:w="818" w:type="dxa"/>
            <w:tcBorders>
              <w:top w:val="nil"/>
              <w:left w:val="nil"/>
              <w:bottom w:val="single" w:sz="4" w:space="0" w:color="auto"/>
              <w:right w:val="nil"/>
            </w:tcBorders>
          </w:tcPr>
          <w:p w14:paraId="63353350"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5</w:t>
            </w:r>
            <w:r w:rsidRPr="00B56546">
              <w:rPr>
                <w:rFonts w:ascii="Times New Roman" w:hAnsi="Times New Roman" w:cs="Times New Roman"/>
                <w:iCs/>
                <w:sz w:val="18"/>
                <w:szCs w:val="18"/>
                <w:lang w:val="en-GB"/>
              </w:rPr>
              <w:t>9.5</w:t>
            </w:r>
          </w:p>
        </w:tc>
        <w:tc>
          <w:tcPr>
            <w:tcW w:w="824" w:type="dxa"/>
            <w:tcBorders>
              <w:top w:val="nil"/>
              <w:left w:val="nil"/>
              <w:bottom w:val="single" w:sz="4" w:space="0" w:color="auto"/>
              <w:right w:val="nil"/>
            </w:tcBorders>
          </w:tcPr>
          <w:p w14:paraId="0AFE7C7A" w14:textId="77777777" w:rsidR="00B56546" w:rsidRPr="00B56546" w:rsidRDefault="00B56546" w:rsidP="00B56546">
            <w:pPr>
              <w:jc w:val="center"/>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2</w:t>
            </w:r>
            <w:r w:rsidRPr="00B56546">
              <w:rPr>
                <w:rFonts w:ascii="Times New Roman" w:hAnsi="Times New Roman" w:cs="Times New Roman"/>
                <w:iCs/>
                <w:sz w:val="18"/>
                <w:szCs w:val="18"/>
                <w:lang w:val="en-GB"/>
              </w:rPr>
              <w:t>40.6</w:t>
            </w:r>
          </w:p>
        </w:tc>
      </w:tr>
      <w:tr w:rsidR="00B56546" w14:paraId="2E17EE17" w14:textId="77777777" w:rsidTr="00B56546">
        <w:trPr>
          <w:trHeight w:val="230"/>
          <w:jc w:val="center"/>
        </w:trPr>
        <w:tc>
          <w:tcPr>
            <w:tcW w:w="1261" w:type="dxa"/>
            <w:tcBorders>
              <w:top w:val="single" w:sz="4" w:space="0" w:color="auto"/>
              <w:left w:val="nil"/>
              <w:bottom w:val="single" w:sz="18" w:space="0" w:color="auto"/>
              <w:right w:val="nil"/>
            </w:tcBorders>
          </w:tcPr>
          <w:p w14:paraId="157195A3" w14:textId="77777777" w:rsidR="00B56546" w:rsidRPr="00B56546" w:rsidRDefault="00B56546" w:rsidP="00B56546">
            <w:pPr>
              <w:jc w:val="left"/>
              <w:rPr>
                <w:rFonts w:ascii="Times New Roman" w:hAnsi="Times New Roman" w:cs="Times New Roman"/>
                <w:iCs/>
                <w:sz w:val="18"/>
                <w:szCs w:val="18"/>
                <w:lang w:val="en-GB"/>
              </w:rPr>
            </w:pPr>
            <w:r w:rsidRPr="00B56546">
              <w:rPr>
                <w:rFonts w:ascii="Times New Roman" w:hAnsi="Times New Roman" w:cs="Times New Roman" w:hint="eastAsia"/>
                <w:iCs/>
                <w:sz w:val="18"/>
                <w:szCs w:val="18"/>
                <w:lang w:val="en-GB"/>
              </w:rPr>
              <w:t>O</w:t>
            </w:r>
            <w:r w:rsidRPr="00B56546">
              <w:rPr>
                <w:rFonts w:ascii="Times New Roman" w:hAnsi="Times New Roman" w:cs="Times New Roman"/>
                <w:iCs/>
                <w:sz w:val="18"/>
                <w:szCs w:val="18"/>
                <w:lang w:val="en-GB"/>
              </w:rPr>
              <w:t>urs</w:t>
            </w:r>
          </w:p>
        </w:tc>
        <w:tc>
          <w:tcPr>
            <w:tcW w:w="765" w:type="dxa"/>
            <w:tcBorders>
              <w:top w:val="single" w:sz="4" w:space="0" w:color="auto"/>
              <w:left w:val="nil"/>
              <w:bottom w:val="single" w:sz="18" w:space="0" w:color="auto"/>
              <w:right w:val="nil"/>
            </w:tcBorders>
          </w:tcPr>
          <w:p w14:paraId="41865BD7" w14:textId="77777777" w:rsidR="00B56546" w:rsidRPr="00B56546" w:rsidRDefault="00B56546" w:rsidP="00B56546">
            <w:pPr>
              <w:jc w:val="center"/>
              <w:rPr>
                <w:rFonts w:ascii="Times New Roman" w:hAnsi="Times New Roman" w:cs="Times New Roman"/>
                <w:iCs/>
                <w:sz w:val="18"/>
                <w:szCs w:val="18"/>
                <w:lang w:val="en-GB"/>
              </w:rPr>
            </w:pPr>
          </w:p>
        </w:tc>
        <w:tc>
          <w:tcPr>
            <w:tcW w:w="818" w:type="dxa"/>
            <w:tcBorders>
              <w:top w:val="single" w:sz="4" w:space="0" w:color="auto"/>
              <w:left w:val="nil"/>
              <w:bottom w:val="single" w:sz="18" w:space="0" w:color="auto"/>
              <w:right w:val="nil"/>
            </w:tcBorders>
          </w:tcPr>
          <w:p w14:paraId="5A7E27D6" w14:textId="77777777" w:rsidR="00B56546" w:rsidRPr="00B56546" w:rsidRDefault="00B56546" w:rsidP="00B56546">
            <w:pPr>
              <w:jc w:val="center"/>
              <w:rPr>
                <w:rFonts w:ascii="Times New Roman" w:hAnsi="Times New Roman" w:cs="Times New Roman"/>
                <w:b/>
                <w:bCs/>
                <w:iCs/>
                <w:sz w:val="18"/>
                <w:szCs w:val="18"/>
                <w:lang w:val="en-GB"/>
              </w:rPr>
            </w:pPr>
            <w:r w:rsidRPr="00B56546">
              <w:rPr>
                <w:rFonts w:ascii="Times New Roman" w:hAnsi="Times New Roman" w:cs="Times New Roman" w:hint="eastAsia"/>
                <w:b/>
                <w:bCs/>
                <w:iCs/>
                <w:sz w:val="18"/>
                <w:szCs w:val="18"/>
                <w:lang w:val="en-GB"/>
              </w:rPr>
              <w:t>5</w:t>
            </w:r>
            <w:r w:rsidRPr="00B56546">
              <w:rPr>
                <w:rFonts w:ascii="Times New Roman" w:hAnsi="Times New Roman" w:cs="Times New Roman"/>
                <w:b/>
                <w:bCs/>
                <w:iCs/>
                <w:sz w:val="18"/>
                <w:szCs w:val="18"/>
                <w:lang w:val="en-GB"/>
              </w:rPr>
              <w:t>4.3</w:t>
            </w:r>
          </w:p>
        </w:tc>
        <w:tc>
          <w:tcPr>
            <w:tcW w:w="824" w:type="dxa"/>
            <w:tcBorders>
              <w:top w:val="single" w:sz="4" w:space="0" w:color="auto"/>
              <w:left w:val="nil"/>
              <w:bottom w:val="single" w:sz="18" w:space="0" w:color="auto"/>
              <w:right w:val="nil"/>
            </w:tcBorders>
          </w:tcPr>
          <w:p w14:paraId="34CB29B0" w14:textId="77777777" w:rsidR="00B56546" w:rsidRPr="00B56546" w:rsidRDefault="00B56546" w:rsidP="00B56546">
            <w:pPr>
              <w:jc w:val="center"/>
              <w:rPr>
                <w:rFonts w:ascii="Times New Roman" w:hAnsi="Times New Roman" w:cs="Times New Roman"/>
                <w:iCs/>
                <w:sz w:val="18"/>
                <w:szCs w:val="18"/>
                <w:u w:val="single"/>
                <w:lang w:val="en-GB"/>
              </w:rPr>
            </w:pPr>
            <w:r w:rsidRPr="00B56546">
              <w:rPr>
                <w:rFonts w:ascii="Times New Roman" w:hAnsi="Times New Roman" w:cs="Times New Roman" w:hint="eastAsia"/>
                <w:iCs/>
                <w:sz w:val="18"/>
                <w:szCs w:val="18"/>
                <w:u w:val="single"/>
                <w:lang w:val="en-GB"/>
              </w:rPr>
              <w:t>8</w:t>
            </w:r>
            <w:r w:rsidRPr="00B56546">
              <w:rPr>
                <w:rFonts w:ascii="Times New Roman" w:hAnsi="Times New Roman" w:cs="Times New Roman"/>
                <w:iCs/>
                <w:sz w:val="18"/>
                <w:szCs w:val="18"/>
                <w:u w:val="single"/>
                <w:lang w:val="en-GB"/>
              </w:rPr>
              <w:t>9.4</w:t>
            </w:r>
          </w:p>
        </w:tc>
        <w:tc>
          <w:tcPr>
            <w:tcW w:w="818" w:type="dxa"/>
            <w:tcBorders>
              <w:top w:val="single" w:sz="4" w:space="0" w:color="auto"/>
              <w:left w:val="nil"/>
              <w:bottom w:val="single" w:sz="18" w:space="0" w:color="auto"/>
              <w:right w:val="nil"/>
            </w:tcBorders>
          </w:tcPr>
          <w:p w14:paraId="710B22D2" w14:textId="77777777" w:rsidR="00B56546" w:rsidRPr="00B56546" w:rsidRDefault="00B56546" w:rsidP="00B56546">
            <w:pPr>
              <w:jc w:val="center"/>
              <w:rPr>
                <w:rFonts w:ascii="Times New Roman" w:hAnsi="Times New Roman" w:cs="Times New Roman"/>
                <w:iCs/>
                <w:sz w:val="18"/>
                <w:szCs w:val="18"/>
                <w:u w:val="single"/>
                <w:lang w:val="en-GB"/>
              </w:rPr>
            </w:pPr>
            <w:r w:rsidRPr="00B56546">
              <w:rPr>
                <w:rFonts w:ascii="Times New Roman" w:hAnsi="Times New Roman" w:cs="Times New Roman" w:hint="eastAsia"/>
                <w:iCs/>
                <w:sz w:val="18"/>
                <w:szCs w:val="18"/>
                <w:u w:val="single"/>
                <w:lang w:val="en-GB"/>
              </w:rPr>
              <w:t>6</w:t>
            </w:r>
            <w:r w:rsidRPr="00B56546">
              <w:rPr>
                <w:rFonts w:ascii="Times New Roman" w:hAnsi="Times New Roman" w:cs="Times New Roman"/>
                <w:iCs/>
                <w:sz w:val="18"/>
                <w:szCs w:val="18"/>
                <w:u w:val="single"/>
                <w:lang w:val="en-GB"/>
              </w:rPr>
              <w:t>.3</w:t>
            </w:r>
          </w:p>
        </w:tc>
        <w:tc>
          <w:tcPr>
            <w:tcW w:w="790" w:type="dxa"/>
            <w:tcBorders>
              <w:top w:val="single" w:sz="4" w:space="0" w:color="auto"/>
              <w:left w:val="nil"/>
              <w:bottom w:val="single" w:sz="18" w:space="0" w:color="auto"/>
              <w:right w:val="nil"/>
            </w:tcBorders>
          </w:tcPr>
          <w:p w14:paraId="5343C2FB" w14:textId="77777777" w:rsidR="00B56546" w:rsidRPr="00B56546" w:rsidRDefault="00B56546" w:rsidP="00B56546">
            <w:pPr>
              <w:jc w:val="center"/>
              <w:rPr>
                <w:rFonts w:ascii="Times New Roman" w:hAnsi="Times New Roman" w:cs="Times New Roman"/>
                <w:iCs/>
                <w:sz w:val="18"/>
                <w:szCs w:val="18"/>
                <w:u w:val="single"/>
                <w:lang w:val="en-GB"/>
              </w:rPr>
            </w:pPr>
            <w:r w:rsidRPr="00B56546">
              <w:rPr>
                <w:rFonts w:ascii="Times New Roman" w:hAnsi="Times New Roman" w:cs="Times New Roman" w:hint="eastAsia"/>
                <w:iCs/>
                <w:sz w:val="18"/>
                <w:szCs w:val="18"/>
                <w:u w:val="single"/>
                <w:lang w:val="en-GB"/>
              </w:rPr>
              <w:t>1</w:t>
            </w:r>
            <w:r w:rsidRPr="00B56546">
              <w:rPr>
                <w:rFonts w:ascii="Times New Roman" w:hAnsi="Times New Roman" w:cs="Times New Roman"/>
                <w:iCs/>
                <w:sz w:val="18"/>
                <w:szCs w:val="18"/>
                <w:u w:val="single"/>
                <w:lang w:val="en-GB"/>
              </w:rPr>
              <w:t>0.3</w:t>
            </w:r>
          </w:p>
        </w:tc>
        <w:tc>
          <w:tcPr>
            <w:tcW w:w="818" w:type="dxa"/>
            <w:tcBorders>
              <w:top w:val="single" w:sz="4" w:space="0" w:color="auto"/>
              <w:left w:val="nil"/>
              <w:bottom w:val="single" w:sz="18" w:space="0" w:color="auto"/>
              <w:right w:val="nil"/>
            </w:tcBorders>
          </w:tcPr>
          <w:p w14:paraId="699BF837" w14:textId="77777777" w:rsidR="00B56546" w:rsidRPr="00B56546" w:rsidRDefault="00B56546" w:rsidP="00B56546">
            <w:pPr>
              <w:jc w:val="center"/>
              <w:rPr>
                <w:rFonts w:ascii="Times New Roman" w:hAnsi="Times New Roman" w:cs="Times New Roman"/>
                <w:iCs/>
                <w:sz w:val="18"/>
                <w:szCs w:val="18"/>
                <w:u w:val="single"/>
                <w:lang w:val="en-GB"/>
              </w:rPr>
            </w:pPr>
            <w:r w:rsidRPr="00B56546">
              <w:rPr>
                <w:rFonts w:ascii="Times New Roman" w:hAnsi="Times New Roman" w:cs="Times New Roman" w:hint="eastAsia"/>
                <w:iCs/>
                <w:sz w:val="18"/>
                <w:szCs w:val="18"/>
                <w:u w:val="single"/>
                <w:lang w:val="en-GB"/>
              </w:rPr>
              <w:t>5</w:t>
            </w:r>
            <w:r w:rsidRPr="00B56546">
              <w:rPr>
                <w:rFonts w:ascii="Times New Roman" w:hAnsi="Times New Roman" w:cs="Times New Roman"/>
                <w:iCs/>
                <w:sz w:val="18"/>
                <w:szCs w:val="18"/>
                <w:u w:val="single"/>
                <w:lang w:val="en-GB"/>
              </w:rPr>
              <w:t>7.2</w:t>
            </w:r>
          </w:p>
        </w:tc>
        <w:tc>
          <w:tcPr>
            <w:tcW w:w="824" w:type="dxa"/>
            <w:tcBorders>
              <w:top w:val="single" w:sz="4" w:space="0" w:color="auto"/>
              <w:left w:val="nil"/>
              <w:bottom w:val="single" w:sz="18" w:space="0" w:color="auto"/>
              <w:right w:val="nil"/>
            </w:tcBorders>
          </w:tcPr>
          <w:p w14:paraId="1F8E3870" w14:textId="77777777" w:rsidR="00B56546" w:rsidRPr="00B56546" w:rsidRDefault="00B56546" w:rsidP="00B56546">
            <w:pPr>
              <w:jc w:val="center"/>
              <w:rPr>
                <w:rFonts w:ascii="Times New Roman" w:hAnsi="Times New Roman" w:cs="Times New Roman"/>
                <w:iCs/>
                <w:sz w:val="18"/>
                <w:szCs w:val="18"/>
                <w:u w:val="single"/>
                <w:lang w:val="en-GB"/>
              </w:rPr>
            </w:pPr>
            <w:r w:rsidRPr="00B56546">
              <w:rPr>
                <w:rFonts w:ascii="Times New Roman" w:hAnsi="Times New Roman" w:cs="Times New Roman" w:hint="eastAsia"/>
                <w:iCs/>
                <w:sz w:val="18"/>
                <w:szCs w:val="18"/>
                <w:u w:val="single"/>
                <w:lang w:val="en-GB"/>
              </w:rPr>
              <w:t>2</w:t>
            </w:r>
            <w:r w:rsidRPr="00B56546">
              <w:rPr>
                <w:rFonts w:ascii="Times New Roman" w:hAnsi="Times New Roman" w:cs="Times New Roman"/>
                <w:iCs/>
                <w:sz w:val="18"/>
                <w:szCs w:val="18"/>
                <w:u w:val="single"/>
                <w:lang w:val="en-GB"/>
              </w:rPr>
              <w:t>26.4</w:t>
            </w:r>
          </w:p>
        </w:tc>
      </w:tr>
    </w:tbl>
    <w:p w14:paraId="1448A6FF" w14:textId="18B88448" w:rsidR="00160578" w:rsidRDefault="00160578" w:rsidP="00160578">
      <w:pPr>
        <w:pStyle w:val="image"/>
      </w:pPr>
      <w:r>
        <w:rPr>
          <w:noProof/>
        </w:rPr>
        <w:drawing>
          <wp:inline distT="0" distB="0" distL="0" distR="0" wp14:anchorId="74A824EC" wp14:editId="1D9FDB9B">
            <wp:extent cx="4385945" cy="2303145"/>
            <wp:effectExtent l="0" t="0" r="0" b="0"/>
            <wp:docPr id="18203506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5945" cy="2303145"/>
                    </a:xfrm>
                    <a:prstGeom prst="rect">
                      <a:avLst/>
                    </a:prstGeom>
                    <a:noFill/>
                    <a:ln>
                      <a:noFill/>
                    </a:ln>
                  </pic:spPr>
                </pic:pic>
              </a:graphicData>
            </a:graphic>
          </wp:inline>
        </w:drawing>
      </w:r>
    </w:p>
    <w:p w14:paraId="0D4748C3" w14:textId="394D6AB9" w:rsidR="00160578" w:rsidRPr="00160578" w:rsidRDefault="008F17F6" w:rsidP="008F17F6">
      <w:pPr>
        <w:pStyle w:val="figurecaption"/>
        <w:jc w:val="both"/>
      </w:pPr>
      <w:bookmarkStart w:id="12" w:name="_Ref166678404"/>
      <w:r>
        <w:rPr>
          <w:b/>
        </w:rPr>
        <w:t xml:space="preserve">Fig. </w:t>
      </w:r>
      <w:r>
        <w:rPr>
          <w:b/>
        </w:rPr>
        <w:fldChar w:fldCharType="begin"/>
      </w:r>
      <w:r>
        <w:rPr>
          <w:b/>
        </w:rPr>
        <w:instrText xml:space="preserve"> SEQ "Figure" \* MERGEFORMAT </w:instrText>
      </w:r>
      <w:r>
        <w:rPr>
          <w:b/>
        </w:rPr>
        <w:fldChar w:fldCharType="separate"/>
      </w:r>
      <w:r w:rsidR="003C0725">
        <w:rPr>
          <w:b/>
          <w:noProof/>
        </w:rPr>
        <w:t>5</w:t>
      </w:r>
      <w:r>
        <w:rPr>
          <w:b/>
        </w:rPr>
        <w:fldChar w:fldCharType="end"/>
      </w:r>
      <w:bookmarkEnd w:id="12"/>
      <w:r>
        <w:rPr>
          <w:b/>
        </w:rPr>
        <w:t>.</w:t>
      </w:r>
      <w:r>
        <w:t xml:space="preserve"> </w:t>
      </w:r>
      <w:r w:rsidR="00160578" w:rsidRPr="008F17F6">
        <w:t>Visualization</w:t>
      </w:r>
      <w:r w:rsidR="00160578" w:rsidRPr="00160578">
        <w:t xml:space="preserve"> of prediction results. The green dots at the top represent ground truth points, while the red dots at the bottom depict predicted points.</w:t>
      </w:r>
    </w:p>
    <w:p w14:paraId="20656B13" w14:textId="77777777" w:rsidR="000A37FC" w:rsidRDefault="000A37FC" w:rsidP="000A37FC">
      <w:pPr>
        <w:pStyle w:val="heading2"/>
      </w:pPr>
      <w:bookmarkStart w:id="13" w:name="_Ref166678033"/>
      <w:r>
        <w:t>Ablation studies</w:t>
      </w:r>
      <w:bookmarkEnd w:id="13"/>
    </w:p>
    <w:p w14:paraId="5679D79B" w14:textId="6EA56449" w:rsidR="00CC1E5D" w:rsidRDefault="00CC1E5D" w:rsidP="00FC31D7">
      <w:pPr>
        <w:ind w:firstLine="0"/>
        <w:rPr>
          <w:lang w:eastAsia="zh-CN"/>
        </w:rPr>
      </w:pPr>
      <w:r w:rsidRPr="00CC1E5D">
        <w:t>To evaluate the efficacy of RMS, we conducted control experiments where the pointwise map generated by the upper branch of MFE, with a shape of (H/32, W/32), was excluded from the fusion process. Instead, the pointwise map produced by the lower branch of MFE, shaped (H/4, W/4), was directly utilized for subsequent computation. The experimental results, presented in</w:t>
      </w:r>
      <w:r w:rsidRPr="008F17F6">
        <w:t xml:space="preserve"> </w:t>
      </w:r>
      <w:r w:rsidR="008F17F6" w:rsidRPr="008F17F6">
        <w:fldChar w:fldCharType="begin"/>
      </w:r>
      <w:r w:rsidR="008F17F6" w:rsidRPr="008F17F6">
        <w:instrText xml:space="preserve"> REF _Ref166678474 \h  \* MERGEFORMAT </w:instrText>
      </w:r>
      <w:r w:rsidR="008F17F6" w:rsidRPr="008F17F6">
        <w:fldChar w:fldCharType="separate"/>
      </w:r>
      <w:r w:rsidR="003C0725" w:rsidRPr="003C0725">
        <w:t xml:space="preserve">Table </w:t>
      </w:r>
      <w:r w:rsidR="003C0725" w:rsidRPr="003C0725">
        <w:rPr>
          <w:noProof/>
        </w:rPr>
        <w:t>2</w:t>
      </w:r>
      <w:r w:rsidR="008F17F6" w:rsidRPr="008F17F6">
        <w:fldChar w:fldCharType="end"/>
      </w:r>
      <w:r w:rsidRPr="008F17F6">
        <w:t xml:space="preserve"> and </w:t>
      </w:r>
      <w:r w:rsidR="008F17F6" w:rsidRPr="008F17F6">
        <w:fldChar w:fldCharType="begin"/>
      </w:r>
      <w:r w:rsidR="008F17F6" w:rsidRPr="008F17F6">
        <w:instrText xml:space="preserve"> REF _Ref166678487 \h  \* MERGEFORMAT </w:instrText>
      </w:r>
      <w:r w:rsidR="008F17F6" w:rsidRPr="008F17F6">
        <w:fldChar w:fldCharType="separate"/>
      </w:r>
      <w:r w:rsidR="003C0725" w:rsidRPr="003C0725">
        <w:t xml:space="preserve">Fig. </w:t>
      </w:r>
      <w:r w:rsidR="003C0725" w:rsidRPr="003C0725">
        <w:rPr>
          <w:noProof/>
        </w:rPr>
        <w:t>6</w:t>
      </w:r>
      <w:r w:rsidR="008F17F6" w:rsidRPr="008F17F6">
        <w:fldChar w:fldCharType="end"/>
      </w:r>
      <w:r w:rsidRPr="00CC1E5D">
        <w:t xml:space="preserve">, underscore the effectiveness of the RMS strategy in enhancing network performance across all datasets. Notably, we observed a 1.4% improvement in SHHA part A and a 4.8% enhancement </w:t>
      </w:r>
      <w:r w:rsidRPr="00CC1E5D">
        <w:lastRenderedPageBreak/>
        <w:t>in JHU-CROWD++. This can be attributed to the more pronounced variations in target scale within the JHU-CROWD++ dataset, wherein the RMS strategy maximizes its capacity to amalgamate feature information across different scales.</w:t>
      </w:r>
    </w:p>
    <w:p w14:paraId="04CBE32A" w14:textId="5DBA1ED1" w:rsidR="00B56546" w:rsidRDefault="008F17F6" w:rsidP="008F17F6">
      <w:pPr>
        <w:pStyle w:val="tablecaption"/>
        <w:rPr>
          <w:lang w:val="en-GB"/>
        </w:rPr>
      </w:pPr>
      <w:bookmarkStart w:id="14" w:name="_Ref166678474"/>
      <w:r>
        <w:rPr>
          <w:b/>
        </w:rPr>
        <w:t xml:space="preserve">Table </w:t>
      </w:r>
      <w:r>
        <w:rPr>
          <w:b/>
        </w:rPr>
        <w:fldChar w:fldCharType="begin"/>
      </w:r>
      <w:r>
        <w:rPr>
          <w:b/>
        </w:rPr>
        <w:instrText xml:space="preserve"> SEQ "Table" \* MERGEFORMAT </w:instrText>
      </w:r>
      <w:r>
        <w:rPr>
          <w:b/>
        </w:rPr>
        <w:fldChar w:fldCharType="separate"/>
      </w:r>
      <w:r w:rsidR="003C0725">
        <w:rPr>
          <w:b/>
          <w:noProof/>
        </w:rPr>
        <w:t>2</w:t>
      </w:r>
      <w:r>
        <w:rPr>
          <w:b/>
        </w:rPr>
        <w:fldChar w:fldCharType="end"/>
      </w:r>
      <w:bookmarkEnd w:id="14"/>
      <w:r>
        <w:rPr>
          <w:b/>
        </w:rPr>
        <w:t>.</w:t>
      </w:r>
      <w:r>
        <w:t xml:space="preserve"> </w:t>
      </w:r>
      <w:r w:rsidR="00B56546" w:rsidRPr="008F17F6">
        <w:t>Impact</w:t>
      </w:r>
      <w:r w:rsidR="00B56546" w:rsidRPr="00595726">
        <w:rPr>
          <w:lang w:val="en-GB"/>
        </w:rPr>
        <w:t xml:space="preserve"> of RMS</w:t>
      </w:r>
      <w:r w:rsidR="005C2DBF">
        <w:rPr>
          <w:lang w:val="en-GB"/>
        </w:rPr>
        <w:t xml:space="preserve"> algorithm</w:t>
      </w:r>
      <w:r w:rsidR="00B56546" w:rsidRPr="00595726">
        <w:rPr>
          <w:lang w:val="en-GB"/>
        </w:rPr>
        <w:t>.</w:t>
      </w:r>
    </w:p>
    <w:tbl>
      <w:tblPr>
        <w:tblStyle w:val="ab"/>
        <w:tblW w:w="0" w:type="auto"/>
        <w:jc w:val="center"/>
        <w:tblLook w:val="04A0" w:firstRow="1" w:lastRow="0" w:firstColumn="1" w:lastColumn="0" w:noHBand="0" w:noVBand="1"/>
      </w:tblPr>
      <w:tblGrid>
        <w:gridCol w:w="833"/>
        <w:gridCol w:w="1199"/>
        <w:gridCol w:w="799"/>
        <w:gridCol w:w="799"/>
        <w:gridCol w:w="827"/>
        <w:gridCol w:w="799"/>
        <w:gridCol w:w="827"/>
        <w:gridCol w:w="833"/>
      </w:tblGrid>
      <w:tr w:rsidR="00B56546" w14:paraId="53E16A89" w14:textId="77777777" w:rsidTr="00B56546">
        <w:trPr>
          <w:jc w:val="center"/>
        </w:trPr>
        <w:tc>
          <w:tcPr>
            <w:tcW w:w="857" w:type="dxa"/>
            <w:vMerge w:val="restart"/>
            <w:tcBorders>
              <w:top w:val="single" w:sz="18" w:space="0" w:color="auto"/>
              <w:left w:val="nil"/>
              <w:bottom w:val="nil"/>
              <w:right w:val="nil"/>
            </w:tcBorders>
          </w:tcPr>
          <w:p w14:paraId="1CD662EE" w14:textId="77777777" w:rsidR="00B56546" w:rsidRPr="00B56546" w:rsidRDefault="00B56546" w:rsidP="00B56546">
            <w:pPr>
              <w:spacing w:line="480" w:lineRule="auto"/>
              <w:ind w:firstLine="0"/>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M</w:t>
            </w:r>
            <w:r w:rsidRPr="00B56546">
              <w:rPr>
                <w:rFonts w:ascii="Times New Roman" w:hAnsi="Times New Roman" w:cs="Times New Roman"/>
                <w:iCs/>
                <w:sz w:val="16"/>
                <w:szCs w:val="16"/>
                <w:lang w:val="en-GB"/>
              </w:rPr>
              <w:t>ethods</w:t>
            </w:r>
          </w:p>
        </w:tc>
        <w:tc>
          <w:tcPr>
            <w:tcW w:w="1553" w:type="dxa"/>
            <w:vMerge w:val="restart"/>
            <w:tcBorders>
              <w:top w:val="single" w:sz="18" w:space="0" w:color="auto"/>
              <w:left w:val="nil"/>
              <w:bottom w:val="nil"/>
              <w:right w:val="nil"/>
            </w:tcBorders>
          </w:tcPr>
          <w:p w14:paraId="679DFF6D" w14:textId="4A7283E5" w:rsidR="00B56546" w:rsidRPr="00B56546" w:rsidRDefault="00B56546" w:rsidP="00B56546">
            <w:pPr>
              <w:spacing w:line="480" w:lineRule="auto"/>
              <w:ind w:firstLine="0"/>
              <w:jc w:val="center"/>
              <w:rPr>
                <w:rFonts w:ascii="宋体" w:eastAsia="宋体" w:hAnsi="宋体" w:cs="宋体"/>
                <w:iCs/>
                <w:sz w:val="16"/>
                <w:szCs w:val="16"/>
                <w:lang w:val="en-GB"/>
              </w:rPr>
            </w:pPr>
            <w:r w:rsidRPr="00B56546">
              <w:rPr>
                <w:rFonts w:ascii="Times New Roman" w:hAnsi="Times New Roman" w:cs="Times New Roman"/>
                <w:iCs/>
                <w:sz w:val="16"/>
                <w:szCs w:val="16"/>
                <w:lang w:val="en-GB"/>
              </w:rPr>
              <w:t>Condition</w:t>
            </w:r>
          </w:p>
        </w:tc>
        <w:tc>
          <w:tcPr>
            <w:tcW w:w="1159" w:type="dxa"/>
            <w:gridSpan w:val="2"/>
            <w:tcBorders>
              <w:top w:val="single" w:sz="18" w:space="0" w:color="auto"/>
              <w:left w:val="nil"/>
              <w:bottom w:val="nil"/>
              <w:right w:val="nil"/>
            </w:tcBorders>
          </w:tcPr>
          <w:p w14:paraId="335CF6EE"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S</w:t>
            </w:r>
            <w:r w:rsidRPr="00B56546">
              <w:rPr>
                <w:rFonts w:ascii="Times New Roman" w:hAnsi="Times New Roman" w:cs="Times New Roman"/>
                <w:iCs/>
                <w:sz w:val="16"/>
                <w:szCs w:val="16"/>
                <w:lang w:val="en-GB"/>
              </w:rPr>
              <w:t>HTech Part A</w:t>
            </w:r>
          </w:p>
        </w:tc>
        <w:tc>
          <w:tcPr>
            <w:tcW w:w="1657" w:type="dxa"/>
            <w:gridSpan w:val="2"/>
            <w:tcBorders>
              <w:top w:val="single" w:sz="18" w:space="0" w:color="auto"/>
              <w:left w:val="nil"/>
              <w:bottom w:val="nil"/>
              <w:right w:val="nil"/>
            </w:tcBorders>
          </w:tcPr>
          <w:p w14:paraId="1079C562" w14:textId="263AC75A"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S</w:t>
            </w:r>
            <w:r w:rsidRPr="00B56546">
              <w:rPr>
                <w:rFonts w:ascii="Times New Roman" w:hAnsi="Times New Roman" w:cs="Times New Roman"/>
                <w:iCs/>
                <w:sz w:val="16"/>
                <w:szCs w:val="16"/>
                <w:lang w:val="en-GB"/>
              </w:rPr>
              <w:t xml:space="preserve">HTech Part </w:t>
            </w:r>
            <w:r w:rsidRPr="00B56546">
              <w:rPr>
                <w:rFonts w:ascii="Times New Roman" w:hAnsi="Times New Roman" w:cs="Times New Roman" w:hint="eastAsia"/>
                <w:iCs/>
                <w:sz w:val="16"/>
                <w:szCs w:val="16"/>
                <w:lang w:val="en-GB"/>
              </w:rPr>
              <w:t>B</w:t>
            </w:r>
          </w:p>
        </w:tc>
        <w:tc>
          <w:tcPr>
            <w:tcW w:w="1692" w:type="dxa"/>
            <w:gridSpan w:val="2"/>
            <w:tcBorders>
              <w:top w:val="single" w:sz="18" w:space="0" w:color="auto"/>
              <w:left w:val="nil"/>
              <w:bottom w:val="nil"/>
              <w:right w:val="nil"/>
            </w:tcBorders>
          </w:tcPr>
          <w:p w14:paraId="2A95E791" w14:textId="37FE9566"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J</w:t>
            </w:r>
            <w:r w:rsidRPr="00B56546">
              <w:rPr>
                <w:rFonts w:ascii="Times New Roman" w:hAnsi="Times New Roman" w:cs="Times New Roman"/>
                <w:iCs/>
                <w:sz w:val="16"/>
                <w:szCs w:val="16"/>
                <w:lang w:val="en-GB"/>
              </w:rPr>
              <w:t>HU-Crowd++</w:t>
            </w:r>
          </w:p>
        </w:tc>
      </w:tr>
      <w:tr w:rsidR="00B56546" w14:paraId="50345303" w14:textId="77777777" w:rsidTr="00B56546">
        <w:trPr>
          <w:jc w:val="center"/>
        </w:trPr>
        <w:tc>
          <w:tcPr>
            <w:tcW w:w="857" w:type="dxa"/>
            <w:vMerge/>
            <w:tcBorders>
              <w:top w:val="nil"/>
              <w:left w:val="nil"/>
              <w:bottom w:val="single" w:sz="4" w:space="0" w:color="auto"/>
              <w:right w:val="nil"/>
            </w:tcBorders>
          </w:tcPr>
          <w:p w14:paraId="09C0E0D7" w14:textId="77777777" w:rsidR="00B56546" w:rsidRPr="00B56546" w:rsidRDefault="00B56546" w:rsidP="00B56546">
            <w:pPr>
              <w:jc w:val="center"/>
              <w:rPr>
                <w:rFonts w:ascii="Times New Roman" w:hAnsi="Times New Roman" w:cs="Times New Roman"/>
                <w:iCs/>
                <w:sz w:val="16"/>
                <w:szCs w:val="16"/>
                <w:lang w:val="en-GB"/>
              </w:rPr>
            </w:pPr>
          </w:p>
        </w:tc>
        <w:tc>
          <w:tcPr>
            <w:tcW w:w="1553" w:type="dxa"/>
            <w:vMerge/>
            <w:tcBorders>
              <w:top w:val="nil"/>
              <w:left w:val="nil"/>
              <w:bottom w:val="single" w:sz="4" w:space="0" w:color="auto"/>
              <w:right w:val="nil"/>
            </w:tcBorders>
          </w:tcPr>
          <w:p w14:paraId="477E4E21" w14:textId="77777777" w:rsidR="00B56546" w:rsidRPr="00B56546" w:rsidRDefault="00B56546" w:rsidP="00B56546">
            <w:pPr>
              <w:jc w:val="center"/>
              <w:rPr>
                <w:rFonts w:ascii="Times New Roman" w:hAnsi="Times New Roman" w:cs="Times New Roman"/>
                <w:iCs/>
                <w:sz w:val="16"/>
                <w:szCs w:val="16"/>
                <w:lang w:val="en-GB"/>
              </w:rPr>
            </w:pPr>
          </w:p>
        </w:tc>
        <w:tc>
          <w:tcPr>
            <w:tcW w:w="345" w:type="dxa"/>
            <w:tcBorders>
              <w:top w:val="nil"/>
              <w:left w:val="nil"/>
              <w:bottom w:val="single" w:sz="4" w:space="0" w:color="auto"/>
              <w:right w:val="nil"/>
            </w:tcBorders>
          </w:tcPr>
          <w:p w14:paraId="53882067"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M</w:t>
            </w:r>
            <w:r w:rsidRPr="00B56546">
              <w:rPr>
                <w:rFonts w:ascii="Times New Roman" w:hAnsi="Times New Roman" w:cs="Times New Roman"/>
                <w:iCs/>
                <w:sz w:val="16"/>
                <w:szCs w:val="16"/>
                <w:lang w:val="en-GB"/>
              </w:rPr>
              <w:t>AE</w:t>
            </w:r>
          </w:p>
        </w:tc>
        <w:tc>
          <w:tcPr>
            <w:tcW w:w="814" w:type="dxa"/>
            <w:tcBorders>
              <w:top w:val="nil"/>
              <w:left w:val="nil"/>
              <w:bottom w:val="single" w:sz="4" w:space="0" w:color="auto"/>
              <w:right w:val="nil"/>
            </w:tcBorders>
          </w:tcPr>
          <w:p w14:paraId="284FF625"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M</w:t>
            </w:r>
            <w:r w:rsidRPr="00B56546">
              <w:rPr>
                <w:rFonts w:ascii="Times New Roman" w:hAnsi="Times New Roman" w:cs="Times New Roman"/>
                <w:iCs/>
                <w:sz w:val="16"/>
                <w:szCs w:val="16"/>
                <w:lang w:val="en-GB"/>
              </w:rPr>
              <w:t>SE</w:t>
            </w:r>
          </w:p>
        </w:tc>
        <w:tc>
          <w:tcPr>
            <w:tcW w:w="843" w:type="dxa"/>
            <w:tcBorders>
              <w:top w:val="nil"/>
              <w:left w:val="nil"/>
              <w:bottom w:val="single" w:sz="4" w:space="0" w:color="auto"/>
              <w:right w:val="nil"/>
            </w:tcBorders>
          </w:tcPr>
          <w:p w14:paraId="1EA2C468"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M</w:t>
            </w:r>
            <w:r w:rsidRPr="00B56546">
              <w:rPr>
                <w:rFonts w:ascii="Times New Roman" w:hAnsi="Times New Roman" w:cs="Times New Roman"/>
                <w:iCs/>
                <w:sz w:val="16"/>
                <w:szCs w:val="16"/>
                <w:lang w:val="en-GB"/>
              </w:rPr>
              <w:t>AE</w:t>
            </w:r>
          </w:p>
        </w:tc>
        <w:tc>
          <w:tcPr>
            <w:tcW w:w="814" w:type="dxa"/>
            <w:tcBorders>
              <w:top w:val="nil"/>
              <w:left w:val="nil"/>
              <w:bottom w:val="single" w:sz="4" w:space="0" w:color="auto"/>
              <w:right w:val="nil"/>
            </w:tcBorders>
          </w:tcPr>
          <w:p w14:paraId="655590E3"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M</w:t>
            </w:r>
            <w:r w:rsidRPr="00B56546">
              <w:rPr>
                <w:rFonts w:ascii="Times New Roman" w:hAnsi="Times New Roman" w:cs="Times New Roman"/>
                <w:iCs/>
                <w:sz w:val="16"/>
                <w:szCs w:val="16"/>
                <w:lang w:val="en-GB"/>
              </w:rPr>
              <w:t>SE</w:t>
            </w:r>
          </w:p>
        </w:tc>
        <w:tc>
          <w:tcPr>
            <w:tcW w:w="843" w:type="dxa"/>
            <w:tcBorders>
              <w:top w:val="nil"/>
              <w:left w:val="nil"/>
              <w:bottom w:val="single" w:sz="4" w:space="0" w:color="auto"/>
              <w:right w:val="nil"/>
            </w:tcBorders>
          </w:tcPr>
          <w:p w14:paraId="1EA43CC4"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M</w:t>
            </w:r>
            <w:r w:rsidRPr="00B56546">
              <w:rPr>
                <w:rFonts w:ascii="Times New Roman" w:hAnsi="Times New Roman" w:cs="Times New Roman"/>
                <w:iCs/>
                <w:sz w:val="16"/>
                <w:szCs w:val="16"/>
                <w:lang w:val="en-GB"/>
              </w:rPr>
              <w:t>AE</w:t>
            </w:r>
          </w:p>
        </w:tc>
        <w:tc>
          <w:tcPr>
            <w:tcW w:w="849" w:type="dxa"/>
            <w:tcBorders>
              <w:top w:val="nil"/>
              <w:left w:val="nil"/>
              <w:bottom w:val="single" w:sz="4" w:space="0" w:color="auto"/>
              <w:right w:val="nil"/>
            </w:tcBorders>
          </w:tcPr>
          <w:p w14:paraId="1DBBFF0D"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M</w:t>
            </w:r>
            <w:r w:rsidRPr="00B56546">
              <w:rPr>
                <w:rFonts w:ascii="Times New Roman" w:hAnsi="Times New Roman" w:cs="Times New Roman"/>
                <w:iCs/>
                <w:sz w:val="16"/>
                <w:szCs w:val="16"/>
                <w:lang w:val="en-GB"/>
              </w:rPr>
              <w:t>SE</w:t>
            </w:r>
          </w:p>
        </w:tc>
      </w:tr>
      <w:tr w:rsidR="00B56546" w14:paraId="75A93922" w14:textId="77777777" w:rsidTr="00B56546">
        <w:trPr>
          <w:jc w:val="center"/>
        </w:trPr>
        <w:tc>
          <w:tcPr>
            <w:tcW w:w="857" w:type="dxa"/>
            <w:vMerge w:val="restart"/>
            <w:tcBorders>
              <w:top w:val="nil"/>
              <w:left w:val="nil"/>
              <w:right w:val="nil"/>
            </w:tcBorders>
          </w:tcPr>
          <w:p w14:paraId="02618A43" w14:textId="77777777" w:rsidR="00B56546" w:rsidRPr="00B56546" w:rsidRDefault="00B56546" w:rsidP="00B56546">
            <w:pPr>
              <w:spacing w:line="480" w:lineRule="auto"/>
              <w:ind w:firstLine="0"/>
              <w:jc w:val="center"/>
              <w:rPr>
                <w:rFonts w:ascii="Times New Roman" w:hAnsi="Times New Roman" w:cs="Times New Roman"/>
                <w:iCs/>
                <w:sz w:val="16"/>
                <w:szCs w:val="16"/>
                <w:lang w:val="en-GB"/>
              </w:rPr>
            </w:pPr>
            <w:r w:rsidRPr="00B56546">
              <w:rPr>
                <w:rFonts w:ascii="Times New Roman" w:hAnsi="Times New Roman" w:cs="Times New Roman"/>
                <w:iCs/>
                <w:sz w:val="16"/>
                <w:szCs w:val="16"/>
                <w:lang w:val="en-GB"/>
              </w:rPr>
              <w:t>MPRNet</w:t>
            </w:r>
          </w:p>
        </w:tc>
        <w:tc>
          <w:tcPr>
            <w:tcW w:w="1553" w:type="dxa"/>
            <w:tcBorders>
              <w:top w:val="nil"/>
              <w:left w:val="nil"/>
              <w:bottom w:val="nil"/>
              <w:right w:val="nil"/>
            </w:tcBorders>
          </w:tcPr>
          <w:p w14:paraId="7301DC97" w14:textId="77777777" w:rsidR="00B56546" w:rsidRPr="00B56546" w:rsidRDefault="00B56546" w:rsidP="00B56546">
            <w:pPr>
              <w:ind w:firstLine="0"/>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w</w:t>
            </w:r>
            <w:r w:rsidRPr="00B56546">
              <w:rPr>
                <w:rFonts w:ascii="Times New Roman" w:hAnsi="Times New Roman" w:cs="Times New Roman"/>
                <w:iCs/>
                <w:sz w:val="16"/>
                <w:szCs w:val="16"/>
                <w:lang w:val="en-GB"/>
              </w:rPr>
              <w:t>ithout RMS</w:t>
            </w:r>
          </w:p>
        </w:tc>
        <w:tc>
          <w:tcPr>
            <w:tcW w:w="345" w:type="dxa"/>
            <w:tcBorders>
              <w:top w:val="nil"/>
              <w:left w:val="nil"/>
              <w:bottom w:val="nil"/>
              <w:right w:val="nil"/>
            </w:tcBorders>
          </w:tcPr>
          <w:p w14:paraId="29788C2A"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5</w:t>
            </w:r>
            <w:r w:rsidRPr="00B56546">
              <w:rPr>
                <w:rFonts w:ascii="Times New Roman" w:hAnsi="Times New Roman" w:cs="Times New Roman"/>
                <w:iCs/>
                <w:sz w:val="16"/>
                <w:szCs w:val="16"/>
                <w:lang w:val="en-GB"/>
              </w:rPr>
              <w:t>5.1</w:t>
            </w:r>
          </w:p>
        </w:tc>
        <w:tc>
          <w:tcPr>
            <w:tcW w:w="814" w:type="dxa"/>
            <w:tcBorders>
              <w:top w:val="nil"/>
              <w:left w:val="nil"/>
              <w:bottom w:val="nil"/>
              <w:right w:val="nil"/>
            </w:tcBorders>
          </w:tcPr>
          <w:p w14:paraId="10A5E2AE"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9</w:t>
            </w:r>
            <w:r w:rsidRPr="00B56546">
              <w:rPr>
                <w:rFonts w:ascii="Times New Roman" w:hAnsi="Times New Roman" w:cs="Times New Roman"/>
                <w:iCs/>
                <w:sz w:val="16"/>
                <w:szCs w:val="16"/>
                <w:lang w:val="en-GB"/>
              </w:rPr>
              <w:t>1.3</w:t>
            </w:r>
          </w:p>
        </w:tc>
        <w:tc>
          <w:tcPr>
            <w:tcW w:w="843" w:type="dxa"/>
            <w:tcBorders>
              <w:top w:val="nil"/>
              <w:left w:val="nil"/>
              <w:bottom w:val="nil"/>
              <w:right w:val="nil"/>
            </w:tcBorders>
          </w:tcPr>
          <w:p w14:paraId="46F5E243"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6</w:t>
            </w:r>
            <w:r w:rsidRPr="00B56546">
              <w:rPr>
                <w:rFonts w:ascii="Times New Roman" w:hAnsi="Times New Roman" w:cs="Times New Roman"/>
                <w:iCs/>
                <w:sz w:val="16"/>
                <w:szCs w:val="16"/>
                <w:lang w:val="en-GB"/>
              </w:rPr>
              <w:t>.7</w:t>
            </w:r>
          </w:p>
        </w:tc>
        <w:tc>
          <w:tcPr>
            <w:tcW w:w="814" w:type="dxa"/>
            <w:tcBorders>
              <w:top w:val="nil"/>
              <w:left w:val="nil"/>
              <w:bottom w:val="nil"/>
              <w:right w:val="nil"/>
            </w:tcBorders>
          </w:tcPr>
          <w:p w14:paraId="61F5EEE4"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1</w:t>
            </w:r>
            <w:r w:rsidRPr="00B56546">
              <w:rPr>
                <w:rFonts w:ascii="Times New Roman" w:hAnsi="Times New Roman" w:cs="Times New Roman"/>
                <w:iCs/>
                <w:sz w:val="16"/>
                <w:szCs w:val="16"/>
                <w:lang w:val="en-GB"/>
              </w:rPr>
              <w:t>0.9</w:t>
            </w:r>
          </w:p>
        </w:tc>
        <w:tc>
          <w:tcPr>
            <w:tcW w:w="843" w:type="dxa"/>
            <w:tcBorders>
              <w:top w:val="nil"/>
              <w:left w:val="nil"/>
              <w:bottom w:val="nil"/>
              <w:right w:val="nil"/>
            </w:tcBorders>
          </w:tcPr>
          <w:p w14:paraId="32DA96C4"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6</w:t>
            </w:r>
            <w:r w:rsidRPr="00B56546">
              <w:rPr>
                <w:rFonts w:ascii="Times New Roman" w:hAnsi="Times New Roman" w:cs="Times New Roman"/>
                <w:iCs/>
                <w:sz w:val="16"/>
                <w:szCs w:val="16"/>
                <w:lang w:val="en-GB"/>
              </w:rPr>
              <w:t>0.1</w:t>
            </w:r>
          </w:p>
        </w:tc>
        <w:tc>
          <w:tcPr>
            <w:tcW w:w="849" w:type="dxa"/>
            <w:tcBorders>
              <w:top w:val="nil"/>
              <w:left w:val="nil"/>
              <w:bottom w:val="nil"/>
              <w:right w:val="nil"/>
            </w:tcBorders>
          </w:tcPr>
          <w:p w14:paraId="06D6B34D"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2</w:t>
            </w:r>
            <w:r w:rsidRPr="00B56546">
              <w:rPr>
                <w:rFonts w:ascii="Times New Roman" w:hAnsi="Times New Roman" w:cs="Times New Roman"/>
                <w:iCs/>
                <w:sz w:val="16"/>
                <w:szCs w:val="16"/>
                <w:lang w:val="en-GB"/>
              </w:rPr>
              <w:t>37.7</w:t>
            </w:r>
          </w:p>
        </w:tc>
      </w:tr>
      <w:tr w:rsidR="00B56546" w14:paraId="6C7F1D19" w14:textId="77777777" w:rsidTr="00B56546">
        <w:trPr>
          <w:jc w:val="center"/>
        </w:trPr>
        <w:tc>
          <w:tcPr>
            <w:tcW w:w="857" w:type="dxa"/>
            <w:vMerge/>
            <w:tcBorders>
              <w:left w:val="nil"/>
              <w:bottom w:val="single" w:sz="18" w:space="0" w:color="auto"/>
              <w:right w:val="nil"/>
            </w:tcBorders>
          </w:tcPr>
          <w:p w14:paraId="7801B4F9" w14:textId="77777777" w:rsidR="00B56546" w:rsidRPr="00B56546" w:rsidRDefault="00B56546" w:rsidP="00B56546">
            <w:pPr>
              <w:jc w:val="center"/>
              <w:rPr>
                <w:rFonts w:ascii="Times New Roman" w:hAnsi="Times New Roman" w:cs="Times New Roman"/>
                <w:iCs/>
                <w:sz w:val="16"/>
                <w:szCs w:val="16"/>
                <w:lang w:val="en-GB"/>
              </w:rPr>
            </w:pPr>
          </w:p>
        </w:tc>
        <w:tc>
          <w:tcPr>
            <w:tcW w:w="1553" w:type="dxa"/>
            <w:tcBorders>
              <w:top w:val="nil"/>
              <w:left w:val="nil"/>
              <w:bottom w:val="single" w:sz="18" w:space="0" w:color="auto"/>
              <w:right w:val="nil"/>
            </w:tcBorders>
          </w:tcPr>
          <w:p w14:paraId="7488BCC0" w14:textId="77777777" w:rsidR="00B56546" w:rsidRPr="00B56546" w:rsidRDefault="00B56546" w:rsidP="00B56546">
            <w:pPr>
              <w:ind w:firstLine="0"/>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w</w:t>
            </w:r>
            <w:r w:rsidRPr="00B56546">
              <w:rPr>
                <w:rFonts w:ascii="Times New Roman" w:hAnsi="Times New Roman" w:cs="Times New Roman"/>
                <w:iCs/>
                <w:sz w:val="16"/>
                <w:szCs w:val="16"/>
                <w:lang w:val="en-GB"/>
              </w:rPr>
              <w:t>ith RMS</w:t>
            </w:r>
          </w:p>
        </w:tc>
        <w:tc>
          <w:tcPr>
            <w:tcW w:w="345" w:type="dxa"/>
            <w:tcBorders>
              <w:top w:val="nil"/>
              <w:left w:val="nil"/>
              <w:bottom w:val="single" w:sz="18" w:space="0" w:color="auto"/>
              <w:right w:val="nil"/>
            </w:tcBorders>
          </w:tcPr>
          <w:p w14:paraId="3CBDFB2D"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5</w:t>
            </w:r>
            <w:r w:rsidRPr="00B56546">
              <w:rPr>
                <w:rFonts w:ascii="Times New Roman" w:hAnsi="Times New Roman" w:cs="Times New Roman"/>
                <w:iCs/>
                <w:sz w:val="16"/>
                <w:szCs w:val="16"/>
                <w:lang w:val="en-GB"/>
              </w:rPr>
              <w:t>4.3</w:t>
            </w:r>
          </w:p>
        </w:tc>
        <w:tc>
          <w:tcPr>
            <w:tcW w:w="814" w:type="dxa"/>
            <w:tcBorders>
              <w:top w:val="nil"/>
              <w:left w:val="nil"/>
              <w:bottom w:val="single" w:sz="18" w:space="0" w:color="auto"/>
              <w:right w:val="nil"/>
            </w:tcBorders>
          </w:tcPr>
          <w:p w14:paraId="5F59B6B3"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8</w:t>
            </w:r>
            <w:r w:rsidRPr="00B56546">
              <w:rPr>
                <w:rFonts w:ascii="Times New Roman" w:hAnsi="Times New Roman" w:cs="Times New Roman"/>
                <w:iCs/>
                <w:sz w:val="16"/>
                <w:szCs w:val="16"/>
                <w:lang w:val="en-GB"/>
              </w:rPr>
              <w:t>9.4</w:t>
            </w:r>
          </w:p>
        </w:tc>
        <w:tc>
          <w:tcPr>
            <w:tcW w:w="843" w:type="dxa"/>
            <w:tcBorders>
              <w:top w:val="nil"/>
              <w:left w:val="nil"/>
              <w:bottom w:val="single" w:sz="18" w:space="0" w:color="auto"/>
              <w:right w:val="nil"/>
            </w:tcBorders>
          </w:tcPr>
          <w:p w14:paraId="0FC2EA90"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6</w:t>
            </w:r>
            <w:r w:rsidRPr="00B56546">
              <w:rPr>
                <w:rFonts w:ascii="Times New Roman" w:hAnsi="Times New Roman" w:cs="Times New Roman"/>
                <w:iCs/>
                <w:sz w:val="16"/>
                <w:szCs w:val="16"/>
                <w:lang w:val="en-GB"/>
              </w:rPr>
              <w:t>.3</w:t>
            </w:r>
          </w:p>
        </w:tc>
        <w:tc>
          <w:tcPr>
            <w:tcW w:w="814" w:type="dxa"/>
            <w:tcBorders>
              <w:top w:val="nil"/>
              <w:left w:val="nil"/>
              <w:bottom w:val="single" w:sz="18" w:space="0" w:color="auto"/>
              <w:right w:val="nil"/>
            </w:tcBorders>
          </w:tcPr>
          <w:p w14:paraId="43AD619E"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1</w:t>
            </w:r>
            <w:r w:rsidRPr="00B56546">
              <w:rPr>
                <w:rFonts w:ascii="Times New Roman" w:hAnsi="Times New Roman" w:cs="Times New Roman"/>
                <w:iCs/>
                <w:sz w:val="16"/>
                <w:szCs w:val="16"/>
                <w:lang w:val="en-GB"/>
              </w:rPr>
              <w:t>0.3</w:t>
            </w:r>
          </w:p>
        </w:tc>
        <w:tc>
          <w:tcPr>
            <w:tcW w:w="843" w:type="dxa"/>
            <w:tcBorders>
              <w:top w:val="nil"/>
              <w:left w:val="nil"/>
              <w:bottom w:val="single" w:sz="18" w:space="0" w:color="auto"/>
              <w:right w:val="nil"/>
            </w:tcBorders>
          </w:tcPr>
          <w:p w14:paraId="6D86B2ED"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5</w:t>
            </w:r>
            <w:r w:rsidRPr="00B56546">
              <w:rPr>
                <w:rFonts w:ascii="Times New Roman" w:hAnsi="Times New Roman" w:cs="Times New Roman"/>
                <w:iCs/>
                <w:sz w:val="16"/>
                <w:szCs w:val="16"/>
                <w:lang w:val="en-GB"/>
              </w:rPr>
              <w:t>7.2</w:t>
            </w:r>
          </w:p>
        </w:tc>
        <w:tc>
          <w:tcPr>
            <w:tcW w:w="849" w:type="dxa"/>
            <w:tcBorders>
              <w:top w:val="nil"/>
              <w:left w:val="nil"/>
              <w:bottom w:val="single" w:sz="18" w:space="0" w:color="auto"/>
              <w:right w:val="nil"/>
            </w:tcBorders>
          </w:tcPr>
          <w:p w14:paraId="638B27B4" w14:textId="77777777" w:rsidR="00B56546" w:rsidRPr="00B56546" w:rsidRDefault="00B56546" w:rsidP="00B56546">
            <w:pPr>
              <w:jc w:val="center"/>
              <w:rPr>
                <w:rFonts w:ascii="Times New Roman" w:hAnsi="Times New Roman" w:cs="Times New Roman"/>
                <w:iCs/>
                <w:sz w:val="16"/>
                <w:szCs w:val="16"/>
                <w:lang w:val="en-GB"/>
              </w:rPr>
            </w:pPr>
            <w:r w:rsidRPr="00B56546">
              <w:rPr>
                <w:rFonts w:ascii="Times New Roman" w:hAnsi="Times New Roman" w:cs="Times New Roman" w:hint="eastAsia"/>
                <w:iCs/>
                <w:sz w:val="16"/>
                <w:szCs w:val="16"/>
                <w:lang w:val="en-GB"/>
              </w:rPr>
              <w:t>2</w:t>
            </w:r>
            <w:r w:rsidRPr="00B56546">
              <w:rPr>
                <w:rFonts w:ascii="Times New Roman" w:hAnsi="Times New Roman" w:cs="Times New Roman"/>
                <w:iCs/>
                <w:sz w:val="16"/>
                <w:szCs w:val="16"/>
                <w:lang w:val="en-GB"/>
              </w:rPr>
              <w:t>26.4</w:t>
            </w:r>
          </w:p>
        </w:tc>
      </w:tr>
    </w:tbl>
    <w:p w14:paraId="453B8BB0" w14:textId="5202F32B" w:rsidR="00FC31D7" w:rsidRDefault="00FC31D7" w:rsidP="00FC31D7">
      <w:pPr>
        <w:pStyle w:val="image"/>
      </w:pPr>
      <w:r>
        <w:rPr>
          <w:noProof/>
        </w:rPr>
        <w:drawing>
          <wp:inline distT="0" distB="0" distL="0" distR="0" wp14:anchorId="48F817AA" wp14:editId="63B34BB9">
            <wp:extent cx="4385945" cy="1803400"/>
            <wp:effectExtent l="0" t="0" r="0" b="0"/>
            <wp:docPr id="9988726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5945" cy="1803400"/>
                    </a:xfrm>
                    <a:prstGeom prst="rect">
                      <a:avLst/>
                    </a:prstGeom>
                    <a:noFill/>
                    <a:ln>
                      <a:noFill/>
                    </a:ln>
                  </pic:spPr>
                </pic:pic>
              </a:graphicData>
            </a:graphic>
          </wp:inline>
        </w:drawing>
      </w:r>
    </w:p>
    <w:p w14:paraId="258517B0" w14:textId="643C68E9" w:rsidR="00FC31D7" w:rsidRPr="00FC31D7" w:rsidRDefault="008F17F6" w:rsidP="008F17F6">
      <w:pPr>
        <w:pStyle w:val="figurecaption"/>
        <w:jc w:val="both"/>
      </w:pPr>
      <w:bookmarkStart w:id="15" w:name="_Ref166678487"/>
      <w:r>
        <w:rPr>
          <w:b/>
        </w:rPr>
        <w:t xml:space="preserve">Fig. </w:t>
      </w:r>
      <w:r>
        <w:rPr>
          <w:b/>
        </w:rPr>
        <w:fldChar w:fldCharType="begin"/>
      </w:r>
      <w:r>
        <w:rPr>
          <w:b/>
        </w:rPr>
        <w:instrText xml:space="preserve"> SEQ "Figure" \* MERGEFORMAT </w:instrText>
      </w:r>
      <w:r>
        <w:rPr>
          <w:b/>
        </w:rPr>
        <w:fldChar w:fldCharType="separate"/>
      </w:r>
      <w:r w:rsidR="003C0725">
        <w:rPr>
          <w:b/>
          <w:noProof/>
        </w:rPr>
        <w:t>6</w:t>
      </w:r>
      <w:r>
        <w:rPr>
          <w:b/>
        </w:rPr>
        <w:fldChar w:fldCharType="end"/>
      </w:r>
      <w:bookmarkEnd w:id="15"/>
      <w:r>
        <w:rPr>
          <w:b/>
        </w:rPr>
        <w:t>.</w:t>
      </w:r>
      <w:r>
        <w:t xml:space="preserve"> </w:t>
      </w:r>
      <w:r w:rsidR="00FC31D7" w:rsidRPr="008F17F6">
        <w:t>Visualization</w:t>
      </w:r>
      <w:r w:rsidR="00FC31D7">
        <w:t xml:space="preserve"> of test results for the RMS module. In (a), some targets with larger scales are overlooked. Conversely, in (b)</w:t>
      </w:r>
      <w:r w:rsidR="005C2DBF">
        <w:t xml:space="preserve"> </w:t>
      </w:r>
      <w:r w:rsidR="00FC31D7">
        <w:t xml:space="preserve">, these previously overlooked targets are successfully detected. </w:t>
      </w:r>
    </w:p>
    <w:p w14:paraId="21216002" w14:textId="36FDB2A5" w:rsidR="000A37FC" w:rsidRPr="000A37FC" w:rsidRDefault="000A37FC" w:rsidP="000A37FC">
      <w:pPr>
        <w:pStyle w:val="heading1"/>
      </w:pPr>
      <w:r w:rsidRPr="000A37FC">
        <w:t>Conclusion</w:t>
      </w:r>
    </w:p>
    <w:p w14:paraId="58742889" w14:textId="12327307" w:rsidR="00EB50A1" w:rsidRPr="00EB50A1" w:rsidRDefault="00EB50A1" w:rsidP="00B56546">
      <w:pPr>
        <w:pStyle w:val="3"/>
        <w:rPr>
          <w:lang w:eastAsia="zh-CN"/>
        </w:rPr>
      </w:pPr>
      <w:r w:rsidRPr="00EB50A1">
        <w:t>In this study, we introduced a novel crowd counting method, Multi-scale Pointwise Regression Network (MPRNet), which is capable of directly obtaining target locations and the count of all individuals in images. Unlike traditional methods relying on density maps, our approach utilizes target coordinates as training labels, thereby avoiding distributional errors when generating density maps. Notably, there are significant scale differences among targets and we addressed this challenge by developing a multi-scale feature extractor to capture feature information across diverse receptive fields. Additionally, we proposed the regional maximum substitution algorithm to combine pointwise maps of varying scales. In experiments, we trained MPRNet and achieved outstanding performance in crowd counting and localization tasks based on two benchmark datasets.</w:t>
      </w:r>
    </w:p>
    <w:p w14:paraId="19FF74A5" w14:textId="7DBA1A57" w:rsidR="009D1553" w:rsidRDefault="00000000" w:rsidP="009D1553">
      <w:pPr>
        <w:pStyle w:val="acknowlegments"/>
        <w:rPr>
          <w:bCs/>
          <w:lang w:eastAsia="zh-CN"/>
        </w:rPr>
      </w:pPr>
      <w:r w:rsidRPr="002B2074">
        <w:rPr>
          <w:rStyle w:val="heading3"/>
        </w:rPr>
        <w:t>Acknowledgments.</w:t>
      </w:r>
      <w:r w:rsidRPr="002B2074">
        <w:rPr>
          <w:b/>
          <w:bCs/>
        </w:rPr>
        <w:t xml:space="preserve"> </w:t>
      </w:r>
      <w:r w:rsidR="009D1553" w:rsidRPr="009D1553">
        <w:rPr>
          <w:bCs/>
        </w:rPr>
        <w:t xml:space="preserve">The work was supported in part by the National Key Research and Development Program of China </w:t>
      </w:r>
      <w:r w:rsidR="00B07366">
        <w:rPr>
          <w:bCs/>
        </w:rPr>
        <w:t>(</w:t>
      </w:r>
      <w:r w:rsidR="009D1553" w:rsidRPr="009D1553">
        <w:rPr>
          <w:bCs/>
        </w:rPr>
        <w:t>2023YFC36052002</w:t>
      </w:r>
      <w:r w:rsidR="00B07366">
        <w:rPr>
          <w:bCs/>
        </w:rPr>
        <w:t>)</w:t>
      </w:r>
      <w:r w:rsidR="00B07366">
        <w:rPr>
          <w:bCs/>
          <w:lang w:val="en-GB" w:eastAsia="zh-CN"/>
        </w:rPr>
        <w:t xml:space="preserve">, </w:t>
      </w:r>
      <w:r w:rsidR="009D1553" w:rsidRPr="009D1553">
        <w:rPr>
          <w:rFonts w:hint="eastAsia"/>
          <w:bCs/>
          <w:lang w:eastAsia="zh-CN"/>
        </w:rPr>
        <w:t>N</w:t>
      </w:r>
      <w:r w:rsidR="009D1553" w:rsidRPr="009D1553">
        <w:rPr>
          <w:bCs/>
        </w:rPr>
        <w:t xml:space="preserve">ational Natural Science Foundation of China </w:t>
      </w:r>
      <w:r w:rsidR="00B07366">
        <w:rPr>
          <w:bCs/>
        </w:rPr>
        <w:t>(</w:t>
      </w:r>
      <w:r w:rsidR="009D1553" w:rsidRPr="009D1553">
        <w:rPr>
          <w:bCs/>
        </w:rPr>
        <w:t>82272077</w:t>
      </w:r>
      <w:r w:rsidR="00B07366">
        <w:rPr>
          <w:bCs/>
        </w:rPr>
        <w:t>),</w:t>
      </w:r>
      <w:r w:rsidR="00196061">
        <w:rPr>
          <w:bCs/>
        </w:rPr>
        <w:t xml:space="preserve"> </w:t>
      </w:r>
      <w:r w:rsidR="00B07366">
        <w:rPr>
          <w:bCs/>
        </w:rPr>
        <w:t>Key R&amp;D Program of Sichuan Province (</w:t>
      </w:r>
      <w:r w:rsidR="00B07366" w:rsidRPr="00B07366">
        <w:rPr>
          <w:bCs/>
        </w:rPr>
        <w:t>2020YFS0324</w:t>
      </w:r>
      <w:r w:rsidR="00B07366">
        <w:rPr>
          <w:bCs/>
        </w:rPr>
        <w:t>)</w:t>
      </w:r>
      <w:r w:rsidR="00196061">
        <w:rPr>
          <w:bCs/>
        </w:rPr>
        <w:t>, and Key R&amp;D Program of Chongqing (</w:t>
      </w:r>
      <w:r w:rsidR="00196061" w:rsidRPr="00196061">
        <w:rPr>
          <w:bCs/>
        </w:rPr>
        <w:t>CSTC2020JSCX-CYLHX0006</w:t>
      </w:r>
      <w:r w:rsidR="00196061">
        <w:rPr>
          <w:bCs/>
        </w:rPr>
        <w:t>).</w:t>
      </w:r>
    </w:p>
    <w:p w14:paraId="7D90723F" w14:textId="3782E612" w:rsidR="009D1553" w:rsidRPr="004D37DA" w:rsidRDefault="00000000" w:rsidP="004D37DA">
      <w:pPr>
        <w:pStyle w:val="3"/>
        <w:rPr>
          <w:rStyle w:val="heading3"/>
        </w:rPr>
      </w:pPr>
      <w:r w:rsidRPr="004D37DA">
        <w:rPr>
          <w:rStyle w:val="heading3"/>
        </w:rPr>
        <w:lastRenderedPageBreak/>
        <w:t>References</w:t>
      </w:r>
    </w:p>
    <w:p w14:paraId="22FF5B10" w14:textId="5C12E6BD" w:rsidR="009D1553" w:rsidRPr="009D1553" w:rsidRDefault="009D1553" w:rsidP="009D1553">
      <w:pPr>
        <w:pStyle w:val="referenceitem"/>
        <w:rPr>
          <w:lang w:eastAsia="zh-CN"/>
        </w:rPr>
      </w:pPr>
      <w:bookmarkStart w:id="16" w:name="_Ref166677433"/>
      <w:r w:rsidRPr="009D1553">
        <w:rPr>
          <w:lang w:eastAsia="zh-CN"/>
        </w:rPr>
        <w:t>BabuSam,D.,Surya,S.,VenkateshBabu,R.:Switchingconvolutionalneuralnetworkforcrowdcounting.In:Proceedings of the IEEE conference on computer vision and pattern recognition. pp. 5744–5752 (2017)</w:t>
      </w:r>
      <w:bookmarkEnd w:id="16"/>
    </w:p>
    <w:p w14:paraId="395528BD" w14:textId="68C75451" w:rsidR="009D1553" w:rsidRPr="009D1553" w:rsidRDefault="009D1553" w:rsidP="009D1553">
      <w:pPr>
        <w:pStyle w:val="referenceitem"/>
        <w:rPr>
          <w:lang w:eastAsia="zh-CN"/>
        </w:rPr>
      </w:pPr>
      <w:r w:rsidRPr="009D1553">
        <w:rPr>
          <w:lang w:eastAsia="zh-CN"/>
        </w:rPr>
        <w:t>Cheng, Z.Q., Dai, Q., Li, H., Song, J., Wu, X., Hauptmann, A.G.: Rethinking spatial invariance of convolutional networks for object counting. In: Proceedings of the IEEE/CVF Conference on Computer Vision and Pattern Recognition. pp. 19638–19648 (2022)</w:t>
      </w:r>
    </w:p>
    <w:p w14:paraId="1308AFC8" w14:textId="67830748" w:rsidR="009D1553" w:rsidRPr="009D1553" w:rsidRDefault="009D1553" w:rsidP="009D1553">
      <w:pPr>
        <w:pStyle w:val="referenceitem"/>
        <w:rPr>
          <w:lang w:eastAsia="zh-CN"/>
        </w:rPr>
      </w:pPr>
      <w:bookmarkStart w:id="17" w:name="_Ref166677588"/>
      <w:r w:rsidRPr="009D1553">
        <w:rPr>
          <w:lang w:eastAsia="zh-CN"/>
        </w:rPr>
        <w:t xml:space="preserve">Jiang, X., Zhang, L., Xu, M., Zhang, T., </w:t>
      </w:r>
      <w:proofErr w:type="spellStart"/>
      <w:r w:rsidRPr="009D1553">
        <w:rPr>
          <w:lang w:eastAsia="zh-CN"/>
        </w:rPr>
        <w:t>Lv</w:t>
      </w:r>
      <w:proofErr w:type="spellEnd"/>
      <w:r w:rsidRPr="009D1553">
        <w:rPr>
          <w:lang w:eastAsia="zh-CN"/>
        </w:rPr>
        <w:t>, P., Zhou, B., Yang, X., Pang, Y.: Attention scaling for crowd counting. In: Proceedings of the IEEE/CVF conference on computer vision and pattern recognition. pp. 4706–4715 (2020)</w:t>
      </w:r>
      <w:bookmarkEnd w:id="17"/>
    </w:p>
    <w:p w14:paraId="4F4C4C52" w14:textId="55F1610E" w:rsidR="009D1553" w:rsidRPr="009D1553" w:rsidRDefault="009D1553" w:rsidP="009D1553">
      <w:pPr>
        <w:pStyle w:val="referenceitem"/>
        <w:rPr>
          <w:lang w:eastAsia="zh-CN"/>
        </w:rPr>
      </w:pPr>
      <w:bookmarkStart w:id="18" w:name="_Ref166677441"/>
      <w:proofErr w:type="spellStart"/>
      <w:r w:rsidRPr="009D1553">
        <w:rPr>
          <w:lang w:eastAsia="zh-CN"/>
        </w:rPr>
        <w:t>Lempitsky</w:t>
      </w:r>
      <w:proofErr w:type="spellEnd"/>
      <w:r w:rsidRPr="009D1553">
        <w:rPr>
          <w:lang w:eastAsia="zh-CN"/>
        </w:rPr>
        <w:t>, V., Zisserman, A.: Learning to count objects in images. Advances in neural information processing systems 23 (2010)</w:t>
      </w:r>
      <w:bookmarkEnd w:id="18"/>
    </w:p>
    <w:p w14:paraId="3D18B643" w14:textId="301708AE" w:rsidR="009D1553" w:rsidRPr="009D1553" w:rsidRDefault="009D1553" w:rsidP="009D1553">
      <w:pPr>
        <w:pStyle w:val="referenceitem"/>
        <w:rPr>
          <w:lang w:eastAsia="zh-CN"/>
        </w:rPr>
      </w:pPr>
      <w:bookmarkStart w:id="19" w:name="_Ref166677513"/>
      <w:r w:rsidRPr="009D1553">
        <w:rPr>
          <w:lang w:eastAsia="zh-CN"/>
        </w:rPr>
        <w:t xml:space="preserve">Li, B., Zhang, Y., Xu, H., Yin, B.: </w:t>
      </w:r>
      <w:proofErr w:type="spellStart"/>
      <w:r w:rsidRPr="009D1553">
        <w:rPr>
          <w:lang w:eastAsia="zh-CN"/>
        </w:rPr>
        <w:t>Ccst</w:t>
      </w:r>
      <w:proofErr w:type="spellEnd"/>
      <w:r w:rsidRPr="009D1553">
        <w:rPr>
          <w:lang w:eastAsia="zh-CN"/>
        </w:rPr>
        <w:t xml:space="preserve">: crowd counting with </w:t>
      </w:r>
      <w:proofErr w:type="spellStart"/>
      <w:r w:rsidRPr="009D1553">
        <w:rPr>
          <w:lang w:eastAsia="zh-CN"/>
        </w:rPr>
        <w:t>swin</w:t>
      </w:r>
      <w:proofErr w:type="spellEnd"/>
      <w:r w:rsidRPr="009D1553">
        <w:rPr>
          <w:lang w:eastAsia="zh-CN"/>
        </w:rPr>
        <w:t xml:space="preserve"> transformer. The Visual Computer 39(7), 2671–2682 (2023)</w:t>
      </w:r>
      <w:bookmarkEnd w:id="19"/>
    </w:p>
    <w:p w14:paraId="78150553" w14:textId="2C9DF0B2" w:rsidR="009D1553" w:rsidRPr="009D1553" w:rsidRDefault="009D1553" w:rsidP="009D1553">
      <w:pPr>
        <w:pStyle w:val="referenceitem"/>
        <w:rPr>
          <w:lang w:eastAsia="zh-CN"/>
        </w:rPr>
      </w:pPr>
      <w:bookmarkStart w:id="20" w:name="_Ref166668422"/>
      <w:r w:rsidRPr="009D1553">
        <w:rPr>
          <w:lang w:eastAsia="zh-CN"/>
        </w:rPr>
        <w:t xml:space="preserve">Li, Y., Zhang, X., Chen, D.: </w:t>
      </w:r>
      <w:proofErr w:type="spellStart"/>
      <w:r w:rsidRPr="009D1553">
        <w:rPr>
          <w:lang w:eastAsia="zh-CN"/>
        </w:rPr>
        <w:t>Csrnet</w:t>
      </w:r>
      <w:proofErr w:type="spellEnd"/>
      <w:r w:rsidRPr="009D1553">
        <w:rPr>
          <w:lang w:eastAsia="zh-CN"/>
        </w:rPr>
        <w:t>: Dilated convolutional neural networks for understanding the highly congested scenes. In: Proceedings of the IEEE conference on computer vision and pattern recognition. pp. 1091–1100 (2018)</w:t>
      </w:r>
      <w:bookmarkEnd w:id="20"/>
    </w:p>
    <w:p w14:paraId="597A2AF3" w14:textId="4DF1FB90" w:rsidR="009D1553" w:rsidRPr="009D1553" w:rsidRDefault="009D1553" w:rsidP="009D1553">
      <w:pPr>
        <w:pStyle w:val="referenceitem"/>
        <w:rPr>
          <w:lang w:eastAsia="zh-CN"/>
        </w:rPr>
      </w:pPr>
      <w:bookmarkStart w:id="21" w:name="_Ref166668698"/>
      <w:r w:rsidRPr="009D1553">
        <w:rPr>
          <w:lang w:eastAsia="zh-CN"/>
        </w:rPr>
        <w:t xml:space="preserve">Lian, D., Li, J., Zheng, J., Luo, W., Gao, S.: Density map regression guided detection network for </w:t>
      </w:r>
      <w:proofErr w:type="spellStart"/>
      <w:r w:rsidRPr="009D1553">
        <w:rPr>
          <w:lang w:eastAsia="zh-CN"/>
        </w:rPr>
        <w:t>rgb</w:t>
      </w:r>
      <w:proofErr w:type="spellEnd"/>
      <w:r w:rsidRPr="009D1553">
        <w:rPr>
          <w:lang w:eastAsia="zh-CN"/>
        </w:rPr>
        <w:t>-d crowd counting and localization. In: Proceedings of the IEEE/CVF Conference on Computer Vision and Pattern Recognition. pp. 1821– 1830 (2019)</w:t>
      </w:r>
      <w:bookmarkEnd w:id="21"/>
    </w:p>
    <w:p w14:paraId="3ECE9866" w14:textId="5A0AE67D" w:rsidR="009D1553" w:rsidRPr="009D1553" w:rsidRDefault="009D1553" w:rsidP="009D1553">
      <w:pPr>
        <w:pStyle w:val="referenceitem"/>
        <w:rPr>
          <w:lang w:eastAsia="zh-CN"/>
        </w:rPr>
      </w:pPr>
      <w:r w:rsidRPr="009D1553">
        <w:rPr>
          <w:lang w:eastAsia="zh-CN"/>
        </w:rPr>
        <w:t>Liang, D., Xu, W., Bai, X.: An end-to-end transformer model for crowd localization. In: European Conference on Computer Vision. pp. 38–54. Springer (2022)</w:t>
      </w:r>
    </w:p>
    <w:p w14:paraId="16B95F05" w14:textId="04DEA401" w:rsidR="009D1553" w:rsidRPr="009D1553" w:rsidRDefault="009D1553" w:rsidP="009D1553">
      <w:pPr>
        <w:pStyle w:val="referenceitem"/>
        <w:rPr>
          <w:lang w:eastAsia="zh-CN"/>
        </w:rPr>
      </w:pPr>
      <w:r w:rsidRPr="009D1553">
        <w:rPr>
          <w:lang w:eastAsia="zh-CN"/>
        </w:rPr>
        <w:t>Lin, H., Ma, Z., Ji, R., Wang, Y., Hong, X.: Boosting crowd counting via multifaceted attention. In: Proceedings of the IEEE/CVF conference on computer vision and pattern recognition. pp. 19628–19637 (2022)</w:t>
      </w:r>
    </w:p>
    <w:p w14:paraId="607EEDC0" w14:textId="3521D259" w:rsidR="009D1553" w:rsidRPr="009D1553" w:rsidRDefault="009D1553" w:rsidP="009D1553">
      <w:pPr>
        <w:pStyle w:val="referenceitem"/>
        <w:rPr>
          <w:lang w:eastAsia="zh-CN"/>
        </w:rPr>
      </w:pPr>
      <w:bookmarkStart w:id="22" w:name="_Ref166677598"/>
      <w:r w:rsidRPr="009D1553">
        <w:rPr>
          <w:lang w:eastAsia="zh-CN"/>
        </w:rPr>
        <w:t xml:space="preserve">Lin, T.Y., </w:t>
      </w:r>
      <w:proofErr w:type="spellStart"/>
      <w:r w:rsidRPr="009D1553">
        <w:rPr>
          <w:lang w:eastAsia="zh-CN"/>
        </w:rPr>
        <w:t>Dollár</w:t>
      </w:r>
      <w:proofErr w:type="spellEnd"/>
      <w:r w:rsidRPr="009D1553">
        <w:rPr>
          <w:lang w:eastAsia="zh-CN"/>
        </w:rPr>
        <w:t xml:space="preserve">, P., </w:t>
      </w:r>
      <w:proofErr w:type="spellStart"/>
      <w:r w:rsidRPr="009D1553">
        <w:rPr>
          <w:lang w:eastAsia="zh-CN"/>
        </w:rPr>
        <w:t>Girshick</w:t>
      </w:r>
      <w:proofErr w:type="spellEnd"/>
      <w:r w:rsidRPr="009D1553">
        <w:rPr>
          <w:lang w:eastAsia="zh-CN"/>
        </w:rPr>
        <w:t xml:space="preserve">, R., He, K., Hariharan, B., </w:t>
      </w:r>
      <w:proofErr w:type="spellStart"/>
      <w:r w:rsidRPr="009D1553">
        <w:rPr>
          <w:lang w:eastAsia="zh-CN"/>
        </w:rPr>
        <w:t>Belongie</w:t>
      </w:r>
      <w:proofErr w:type="spellEnd"/>
      <w:r w:rsidRPr="009D1553">
        <w:rPr>
          <w:lang w:eastAsia="zh-CN"/>
        </w:rPr>
        <w:t>, S.: Feature pyramid networks for object detection. In: Proceedings of the IEEE conference on computer vision and pattern recognition. pp. 2117–2125 (2017)</w:t>
      </w:r>
      <w:bookmarkEnd w:id="22"/>
    </w:p>
    <w:p w14:paraId="0073BBAA" w14:textId="43D3A55B" w:rsidR="009D1553" w:rsidRPr="009D1553" w:rsidRDefault="009D1553" w:rsidP="009D1553">
      <w:pPr>
        <w:pStyle w:val="referenceitem"/>
        <w:rPr>
          <w:lang w:eastAsia="zh-CN"/>
        </w:rPr>
      </w:pPr>
      <w:bookmarkStart w:id="23" w:name="_Ref166677559"/>
      <w:r w:rsidRPr="009D1553">
        <w:rPr>
          <w:lang w:eastAsia="zh-CN"/>
        </w:rPr>
        <w:t xml:space="preserve">Liu, L., Lu, H., </w:t>
      </w:r>
      <w:proofErr w:type="spellStart"/>
      <w:r w:rsidRPr="009D1553">
        <w:rPr>
          <w:lang w:eastAsia="zh-CN"/>
        </w:rPr>
        <w:t>Xiong</w:t>
      </w:r>
      <w:proofErr w:type="spellEnd"/>
      <w:r w:rsidRPr="009D1553">
        <w:rPr>
          <w:lang w:eastAsia="zh-CN"/>
        </w:rPr>
        <w:t xml:space="preserve">, H., Xian, K., Cao, Z., Shen, C.: Counting objects by </w:t>
      </w:r>
      <w:proofErr w:type="spellStart"/>
      <w:r w:rsidRPr="009D1553">
        <w:rPr>
          <w:lang w:eastAsia="zh-CN"/>
        </w:rPr>
        <w:t>blockwise</w:t>
      </w:r>
      <w:proofErr w:type="spellEnd"/>
      <w:r w:rsidRPr="009D1553">
        <w:rPr>
          <w:lang w:eastAsia="zh-CN"/>
        </w:rPr>
        <w:t xml:space="preserve"> classification. IEEE Transactions on Circuits and Systems for Video Technology 30(10), 3513–3527 (2019)</w:t>
      </w:r>
      <w:bookmarkEnd w:id="23"/>
    </w:p>
    <w:p w14:paraId="72F32539" w14:textId="33B24D5F" w:rsidR="009D1553" w:rsidRPr="009D1553" w:rsidRDefault="009D1553" w:rsidP="009D1553">
      <w:pPr>
        <w:pStyle w:val="referenceitem"/>
        <w:rPr>
          <w:lang w:eastAsia="zh-CN"/>
        </w:rPr>
      </w:pPr>
      <w:bookmarkStart w:id="24" w:name="_Ref166677541"/>
      <w:r w:rsidRPr="009D1553">
        <w:rPr>
          <w:lang w:eastAsia="zh-CN"/>
        </w:rPr>
        <w:t>Liu, Y., Shi, M., Zhao, Q., Wang, X.: Point in, box out: Beyond counting persons in crowds. In: Proceedings of the IEEE/CVF conference on computer vision and pattern recognition. pp. 6469–6478 (2019)</w:t>
      </w:r>
      <w:bookmarkEnd w:id="24"/>
    </w:p>
    <w:p w14:paraId="74E7EBF3" w14:textId="3DB048EE" w:rsidR="009D1553" w:rsidRPr="009D1553" w:rsidRDefault="009D1553" w:rsidP="009D1553">
      <w:pPr>
        <w:pStyle w:val="referenceitem"/>
        <w:rPr>
          <w:lang w:eastAsia="zh-CN"/>
        </w:rPr>
      </w:pPr>
      <w:bookmarkStart w:id="25" w:name="_Ref166668323"/>
      <w:r w:rsidRPr="009D1553">
        <w:rPr>
          <w:lang w:eastAsia="zh-CN"/>
        </w:rPr>
        <w:t xml:space="preserve">Luo, A., Yang, F., Li, X., </w:t>
      </w:r>
      <w:proofErr w:type="spellStart"/>
      <w:r w:rsidRPr="009D1553">
        <w:rPr>
          <w:lang w:eastAsia="zh-CN"/>
        </w:rPr>
        <w:t>Nie</w:t>
      </w:r>
      <w:proofErr w:type="spellEnd"/>
      <w:r w:rsidRPr="009D1553">
        <w:rPr>
          <w:lang w:eastAsia="zh-CN"/>
        </w:rPr>
        <w:t>, D., Jiao, Z., Zhou, S., Cheng, H.: Hybrid graph neural networks for crowd counting. In: Proceedings of the AAAI conference on artificial intelligence. vol. 34, pp. 11693–11700 (2020)</w:t>
      </w:r>
      <w:bookmarkEnd w:id="25"/>
    </w:p>
    <w:p w14:paraId="0053B268" w14:textId="4CAB82B5" w:rsidR="009D1553" w:rsidRPr="009D1553" w:rsidRDefault="009D1553" w:rsidP="009D1553">
      <w:pPr>
        <w:pStyle w:val="referenceitem"/>
        <w:rPr>
          <w:lang w:eastAsia="zh-CN"/>
        </w:rPr>
      </w:pPr>
      <w:bookmarkStart w:id="26" w:name="_Ref166677504"/>
      <w:r w:rsidRPr="009D1553">
        <w:rPr>
          <w:lang w:eastAsia="zh-CN"/>
        </w:rPr>
        <w:t>Ma, Z., Wei, X., Hong, X., Gong, Y.: Bayesian loss for crowd count estimation with point supervision. In: Proceedings of the IEEE/CVF international conference on computer vision. pp. 6142–6151 (2019)</w:t>
      </w:r>
      <w:bookmarkEnd w:id="26"/>
    </w:p>
    <w:p w14:paraId="25EFED44" w14:textId="48831D2F" w:rsidR="009D1553" w:rsidRPr="009D1553" w:rsidRDefault="009D1553" w:rsidP="009D1553">
      <w:pPr>
        <w:pStyle w:val="referenceitem"/>
        <w:rPr>
          <w:lang w:eastAsia="zh-CN"/>
        </w:rPr>
      </w:pPr>
      <w:bookmarkStart w:id="27" w:name="_Ref166668336"/>
      <w:r w:rsidRPr="009D1553">
        <w:rPr>
          <w:lang w:eastAsia="zh-CN"/>
        </w:rPr>
        <w:t>Ma,Z.,Wei,X.,Hong,X.,Lin,H.,Qiu,Y.,Gong,Y.:Learningtocountviaunbalancedoptimaltransport.In:Proceedings of the AAAI Conference on Artificial Intelligence. vol. 35, pp. 2319–2327 (2021)</w:t>
      </w:r>
      <w:bookmarkEnd w:id="27"/>
    </w:p>
    <w:p w14:paraId="006E0700" w14:textId="418153F4" w:rsidR="009D1553" w:rsidRPr="009D1553" w:rsidRDefault="009D1553" w:rsidP="009D1553">
      <w:pPr>
        <w:pStyle w:val="referenceitem"/>
        <w:rPr>
          <w:lang w:eastAsia="zh-CN"/>
        </w:rPr>
      </w:pPr>
      <w:bookmarkStart w:id="28" w:name="_Ref166677378"/>
      <w:r w:rsidRPr="009D1553">
        <w:rPr>
          <w:lang w:eastAsia="zh-CN"/>
        </w:rPr>
        <w:t xml:space="preserve">Marsden, M., McGuinness, K., Little, S., O’Connor, N.E.: Fully convolutional crowd counting on highly congested scenes. </w:t>
      </w:r>
      <w:proofErr w:type="spellStart"/>
      <w:r w:rsidRPr="009D1553">
        <w:rPr>
          <w:lang w:eastAsia="zh-CN"/>
        </w:rPr>
        <w:t>arXiv</w:t>
      </w:r>
      <w:proofErr w:type="spellEnd"/>
      <w:r w:rsidRPr="009D1553">
        <w:rPr>
          <w:lang w:eastAsia="zh-CN"/>
        </w:rPr>
        <w:t xml:space="preserve"> preprint arXiv:1612.00220 (2016)</w:t>
      </w:r>
      <w:bookmarkEnd w:id="28"/>
    </w:p>
    <w:p w14:paraId="180F3CD5" w14:textId="127BC5C1" w:rsidR="009D1553" w:rsidRPr="009D1553" w:rsidRDefault="009D1553" w:rsidP="009D1553">
      <w:pPr>
        <w:pStyle w:val="referenceitem"/>
        <w:rPr>
          <w:lang w:eastAsia="zh-CN"/>
        </w:rPr>
      </w:pPr>
      <w:r w:rsidRPr="009D1553">
        <w:rPr>
          <w:lang w:eastAsia="zh-CN"/>
        </w:rPr>
        <w:t>Meng, Y., Zhang, H., Zhao, Y., Yang, X., Qian, X., Huang, X., Zheng, Y.: Spatial uncertainty-aware semi-supervised crowd counting. In: Proceedings of the IEEE/CVF International Conference on Computer Vision. pp. 15549–15559 (2021)</w:t>
      </w:r>
    </w:p>
    <w:p w14:paraId="7FE59E91" w14:textId="04A9116D" w:rsidR="009D1553" w:rsidRPr="009D1553" w:rsidRDefault="009D1553" w:rsidP="006F28EE">
      <w:pPr>
        <w:pStyle w:val="referenceitem"/>
        <w:rPr>
          <w:lang w:eastAsia="zh-CN"/>
        </w:rPr>
      </w:pPr>
      <w:bookmarkStart w:id="29" w:name="_Ref166668432"/>
      <w:r w:rsidRPr="009D1553">
        <w:rPr>
          <w:lang w:eastAsia="zh-CN"/>
        </w:rPr>
        <w:lastRenderedPageBreak/>
        <w:t>Miao, Y., Lin, Z., Ding, G., Han, J.: Shallow feature based dense attention network for crowd counting. In: Proceedings</w:t>
      </w:r>
      <w:r w:rsidR="006F28EE">
        <w:rPr>
          <w:lang w:val="en-GB" w:eastAsia="zh-CN"/>
        </w:rPr>
        <w:t xml:space="preserve"> </w:t>
      </w:r>
      <w:r w:rsidRPr="009D1553">
        <w:rPr>
          <w:lang w:eastAsia="zh-CN"/>
        </w:rPr>
        <w:t>of the AAAI conference on artificial intelligence. vol. 34, pp. 11765–11772 (2020)</w:t>
      </w:r>
      <w:bookmarkEnd w:id="29"/>
    </w:p>
    <w:p w14:paraId="708F626F" w14:textId="076C1BE4" w:rsidR="009D1553" w:rsidRPr="009D1553" w:rsidRDefault="009D1553" w:rsidP="006F28EE">
      <w:pPr>
        <w:pStyle w:val="referenceitem"/>
        <w:rPr>
          <w:lang w:eastAsia="zh-CN"/>
        </w:rPr>
      </w:pPr>
      <w:bookmarkStart w:id="30" w:name="_Ref166677787"/>
      <w:r w:rsidRPr="009D1553">
        <w:rPr>
          <w:lang w:eastAsia="zh-CN"/>
        </w:rPr>
        <w:t>Mills-</w:t>
      </w:r>
      <w:proofErr w:type="spellStart"/>
      <w:r w:rsidRPr="009D1553">
        <w:rPr>
          <w:lang w:eastAsia="zh-CN"/>
        </w:rPr>
        <w:t>Tettey</w:t>
      </w:r>
      <w:proofErr w:type="spellEnd"/>
      <w:r w:rsidRPr="009D1553">
        <w:rPr>
          <w:lang w:eastAsia="zh-CN"/>
        </w:rPr>
        <w:t xml:space="preserve">, G.A., </w:t>
      </w:r>
      <w:proofErr w:type="spellStart"/>
      <w:r w:rsidRPr="009D1553">
        <w:rPr>
          <w:lang w:eastAsia="zh-CN"/>
        </w:rPr>
        <w:t>Stentz</w:t>
      </w:r>
      <w:proofErr w:type="spellEnd"/>
      <w:r w:rsidRPr="009D1553">
        <w:rPr>
          <w:lang w:eastAsia="zh-CN"/>
        </w:rPr>
        <w:t xml:space="preserve">, A., Dias, M.B.: The dynamic </w:t>
      </w:r>
      <w:proofErr w:type="spellStart"/>
      <w:r w:rsidRPr="009D1553">
        <w:rPr>
          <w:lang w:eastAsia="zh-CN"/>
        </w:rPr>
        <w:t>hungarian</w:t>
      </w:r>
      <w:proofErr w:type="spellEnd"/>
      <w:r w:rsidRPr="009D1553">
        <w:rPr>
          <w:lang w:eastAsia="zh-CN"/>
        </w:rPr>
        <w:t xml:space="preserve"> algorithm for the assignment problem with changing</w:t>
      </w:r>
      <w:r w:rsidR="006F28EE">
        <w:rPr>
          <w:lang w:val="en-GB" w:eastAsia="zh-CN"/>
        </w:rPr>
        <w:t xml:space="preserve"> </w:t>
      </w:r>
      <w:r w:rsidRPr="009D1553">
        <w:rPr>
          <w:lang w:eastAsia="zh-CN"/>
        </w:rPr>
        <w:t>costs. Robotics Institute, Pittsburgh, PA, Tech. Rep. CMU-RI-TR-07-27 (2007)</w:t>
      </w:r>
      <w:bookmarkEnd w:id="30"/>
    </w:p>
    <w:p w14:paraId="324116D9" w14:textId="77D0E0EA" w:rsidR="009D1553" w:rsidRPr="009D1553" w:rsidRDefault="009D1553" w:rsidP="006F28EE">
      <w:pPr>
        <w:pStyle w:val="referenceitem"/>
        <w:rPr>
          <w:lang w:eastAsia="zh-CN"/>
        </w:rPr>
      </w:pPr>
      <w:bookmarkStart w:id="31" w:name="_Ref166668347"/>
      <w:r w:rsidRPr="009D1553">
        <w:rPr>
          <w:lang w:eastAsia="zh-CN"/>
        </w:rPr>
        <w:t xml:space="preserve">Oh, </w:t>
      </w:r>
      <w:proofErr w:type="spellStart"/>
      <w:r w:rsidRPr="009D1553">
        <w:rPr>
          <w:lang w:eastAsia="zh-CN"/>
        </w:rPr>
        <w:t>M.h.</w:t>
      </w:r>
      <w:proofErr w:type="spellEnd"/>
      <w:r w:rsidRPr="009D1553">
        <w:rPr>
          <w:lang w:eastAsia="zh-CN"/>
        </w:rPr>
        <w:t>, Olsen, P., Ramamurthy, K.N.: Crowd counting with decomposed uncertainty. In: Proceedings of the AAAI</w:t>
      </w:r>
      <w:r w:rsidR="006F28EE">
        <w:rPr>
          <w:lang w:val="en-GB" w:eastAsia="zh-CN"/>
        </w:rPr>
        <w:t xml:space="preserve"> </w:t>
      </w:r>
      <w:r w:rsidRPr="009D1553">
        <w:rPr>
          <w:lang w:eastAsia="zh-CN"/>
        </w:rPr>
        <w:t>conference on artificial intelligence. vol. 34, pp. 11799–11806 (2020)</w:t>
      </w:r>
      <w:bookmarkEnd w:id="31"/>
    </w:p>
    <w:p w14:paraId="06165D59" w14:textId="319CFD2D" w:rsidR="009D1553" w:rsidRPr="009D1553" w:rsidRDefault="009D1553" w:rsidP="009D1553">
      <w:pPr>
        <w:pStyle w:val="referenceitem"/>
        <w:rPr>
          <w:lang w:eastAsia="zh-CN"/>
        </w:rPr>
      </w:pPr>
      <w:bookmarkStart w:id="32" w:name="_Ref166668300"/>
      <w:proofErr w:type="spellStart"/>
      <w:r w:rsidRPr="009D1553">
        <w:rPr>
          <w:lang w:eastAsia="zh-CN"/>
        </w:rPr>
        <w:t>Piccardi</w:t>
      </w:r>
      <w:proofErr w:type="spellEnd"/>
      <w:r w:rsidRPr="009D1553">
        <w:rPr>
          <w:lang w:eastAsia="zh-CN"/>
        </w:rPr>
        <w:t>, M., Jan, T.: Recent advances in computer vision. Industrial Physicist 9(1), 18–21 (2003)</w:t>
      </w:r>
      <w:bookmarkEnd w:id="32"/>
    </w:p>
    <w:p w14:paraId="009C04F1" w14:textId="520F2E96" w:rsidR="009D1553" w:rsidRPr="009D1553" w:rsidRDefault="009D1553" w:rsidP="006F28EE">
      <w:pPr>
        <w:pStyle w:val="referenceitem"/>
        <w:rPr>
          <w:lang w:eastAsia="zh-CN"/>
        </w:rPr>
      </w:pPr>
      <w:bookmarkStart w:id="33" w:name="_Ref166668405"/>
      <w:r w:rsidRPr="009D1553">
        <w:rPr>
          <w:lang w:eastAsia="zh-CN"/>
        </w:rPr>
        <w:t>Ranasinghe,Y.,Nair,N.G.,Bandara,W.G.C.,Patel,V.M.:Diffuse-denoise-count:Accuratecrowd-counting</w:t>
      </w:r>
      <w:r w:rsidR="006F28EE">
        <w:rPr>
          <w:lang w:eastAsia="zh-CN"/>
        </w:rPr>
        <w:t xml:space="preserve"> </w:t>
      </w:r>
      <w:r w:rsidRPr="009D1553">
        <w:rPr>
          <w:lang w:eastAsia="zh-CN"/>
        </w:rPr>
        <w:t>with</w:t>
      </w:r>
      <w:r w:rsidR="006F28EE">
        <w:rPr>
          <w:lang w:eastAsia="zh-CN"/>
        </w:rPr>
        <w:t xml:space="preserve"> </w:t>
      </w:r>
      <w:r w:rsidRPr="009D1553">
        <w:rPr>
          <w:lang w:eastAsia="zh-CN"/>
        </w:rPr>
        <w:t>diffusion</w:t>
      </w:r>
      <w:r w:rsidR="006F28EE">
        <w:rPr>
          <w:lang w:val="en-GB" w:eastAsia="zh-CN"/>
        </w:rPr>
        <w:t xml:space="preserve"> </w:t>
      </w:r>
      <w:r w:rsidRPr="009D1553">
        <w:rPr>
          <w:lang w:eastAsia="zh-CN"/>
        </w:rPr>
        <w:t xml:space="preserve">models. </w:t>
      </w:r>
      <w:proofErr w:type="spellStart"/>
      <w:r w:rsidRPr="009D1553">
        <w:rPr>
          <w:lang w:eastAsia="zh-CN"/>
        </w:rPr>
        <w:t>arXiv</w:t>
      </w:r>
      <w:proofErr w:type="spellEnd"/>
      <w:r w:rsidRPr="009D1553">
        <w:rPr>
          <w:lang w:eastAsia="zh-CN"/>
        </w:rPr>
        <w:t xml:space="preserve"> preprint arXiv:2303.12790 (2023)</w:t>
      </w:r>
      <w:bookmarkEnd w:id="33"/>
    </w:p>
    <w:p w14:paraId="5F06BD71" w14:textId="2B948144" w:rsidR="009D1553" w:rsidRPr="009D1553" w:rsidRDefault="009D1553" w:rsidP="006F28EE">
      <w:pPr>
        <w:pStyle w:val="referenceitem"/>
        <w:rPr>
          <w:lang w:eastAsia="zh-CN"/>
        </w:rPr>
      </w:pPr>
      <w:bookmarkStart w:id="34" w:name="_Ref166677415"/>
      <w:r w:rsidRPr="009D1553">
        <w:rPr>
          <w:lang w:eastAsia="zh-CN"/>
        </w:rPr>
        <w:t xml:space="preserve">Ranjan, V., Le, H., </w:t>
      </w:r>
      <w:proofErr w:type="spellStart"/>
      <w:r w:rsidRPr="009D1553">
        <w:rPr>
          <w:lang w:eastAsia="zh-CN"/>
        </w:rPr>
        <w:t>Hoai</w:t>
      </w:r>
      <w:proofErr w:type="spellEnd"/>
      <w:r w:rsidRPr="009D1553">
        <w:rPr>
          <w:lang w:eastAsia="zh-CN"/>
        </w:rPr>
        <w:t>, M.: Iterative crowd counting. In: Proceedings of the European conference on computer vision(ECCV). pp. 270–285 (2018)</w:t>
      </w:r>
      <w:bookmarkEnd w:id="34"/>
    </w:p>
    <w:p w14:paraId="1C47A2FD" w14:textId="7B3DAE2A" w:rsidR="009D1553" w:rsidRPr="009D1553" w:rsidRDefault="009D1553" w:rsidP="006F28EE">
      <w:pPr>
        <w:pStyle w:val="referenceitem"/>
        <w:rPr>
          <w:lang w:eastAsia="zh-CN"/>
        </w:rPr>
      </w:pPr>
      <w:bookmarkStart w:id="35" w:name="_Ref166677424"/>
      <w:r w:rsidRPr="009D1553">
        <w:rPr>
          <w:lang w:eastAsia="zh-CN"/>
        </w:rPr>
        <w:t>Ren, W., Kang, D., Tang, Y., Chan, A.B.: Fusing crowd density maps and visual object trackers for people tracking</w:t>
      </w:r>
      <w:r w:rsidR="006F28EE">
        <w:rPr>
          <w:lang w:eastAsia="zh-CN"/>
        </w:rPr>
        <w:t xml:space="preserve"> </w:t>
      </w:r>
      <w:r w:rsidRPr="009D1553">
        <w:rPr>
          <w:lang w:eastAsia="zh-CN"/>
        </w:rPr>
        <w:t>in crowd scenes. In: Proceedings of the IEEE Conference on Computer Vision and Patte</w:t>
      </w:r>
      <w:r w:rsidR="006F28EE">
        <w:rPr>
          <w:lang w:eastAsia="zh-CN"/>
        </w:rPr>
        <w:t xml:space="preserve">rn </w:t>
      </w:r>
      <w:r w:rsidRPr="009D1553">
        <w:rPr>
          <w:lang w:eastAsia="zh-CN"/>
        </w:rPr>
        <w:t>Recognition. pp. 5353–5362(2018)</w:t>
      </w:r>
      <w:bookmarkEnd w:id="35"/>
    </w:p>
    <w:p w14:paraId="6C7F5BEC" w14:textId="7681EBAC" w:rsidR="009D1553" w:rsidRPr="009D1553" w:rsidRDefault="009D1553" w:rsidP="006F28EE">
      <w:pPr>
        <w:pStyle w:val="referenceitem"/>
        <w:rPr>
          <w:lang w:eastAsia="zh-CN"/>
        </w:rPr>
      </w:pPr>
      <w:bookmarkStart w:id="36" w:name="_Ref166677549"/>
      <w:r w:rsidRPr="009D1553">
        <w:rPr>
          <w:lang w:eastAsia="zh-CN"/>
        </w:rPr>
        <w:t xml:space="preserve">Sam, D.B., Peri, S.V., </w:t>
      </w:r>
      <w:proofErr w:type="spellStart"/>
      <w:r w:rsidRPr="009D1553">
        <w:rPr>
          <w:lang w:eastAsia="zh-CN"/>
        </w:rPr>
        <w:t>Sundararaman</w:t>
      </w:r>
      <w:proofErr w:type="spellEnd"/>
      <w:r w:rsidRPr="009D1553">
        <w:rPr>
          <w:lang w:eastAsia="zh-CN"/>
        </w:rPr>
        <w:t>, M.N., Kamath, A., Babu, R.V.: Locate, size, and count: accurately resolving</w:t>
      </w:r>
      <w:r w:rsidR="006F28EE">
        <w:rPr>
          <w:lang w:eastAsia="zh-CN"/>
        </w:rPr>
        <w:t xml:space="preserve"> </w:t>
      </w:r>
      <w:r w:rsidRPr="009D1553">
        <w:rPr>
          <w:lang w:eastAsia="zh-CN"/>
        </w:rPr>
        <w:t>people in dense crowds via detection. IEEE transactions on pattern analysis and machine intelligence 43(8), 2739–2751(2020)</w:t>
      </w:r>
      <w:bookmarkEnd w:id="36"/>
    </w:p>
    <w:p w14:paraId="4176AAB3" w14:textId="5B3EA369" w:rsidR="009D1553" w:rsidRPr="009D1553" w:rsidRDefault="009D1553" w:rsidP="006F28EE">
      <w:pPr>
        <w:pStyle w:val="referenceitem"/>
        <w:rPr>
          <w:lang w:eastAsia="zh-CN"/>
        </w:rPr>
      </w:pPr>
      <w:bookmarkStart w:id="37" w:name="_Ref166677757"/>
      <w:proofErr w:type="spellStart"/>
      <w:r w:rsidRPr="009D1553">
        <w:rPr>
          <w:lang w:eastAsia="zh-CN"/>
        </w:rPr>
        <w:t>Simonyan</w:t>
      </w:r>
      <w:proofErr w:type="spellEnd"/>
      <w:r w:rsidRPr="009D1553">
        <w:rPr>
          <w:lang w:eastAsia="zh-CN"/>
        </w:rPr>
        <w:t xml:space="preserve">, K., Zisserman, A.: Very deep convolutional networks for large-scale image recognition. </w:t>
      </w:r>
      <w:proofErr w:type="spellStart"/>
      <w:r w:rsidRPr="009D1553">
        <w:rPr>
          <w:lang w:eastAsia="zh-CN"/>
        </w:rPr>
        <w:t>arXiv</w:t>
      </w:r>
      <w:proofErr w:type="spellEnd"/>
      <w:r w:rsidRPr="009D1553">
        <w:rPr>
          <w:lang w:eastAsia="zh-CN"/>
        </w:rPr>
        <w:t xml:space="preserve"> preprint</w:t>
      </w:r>
      <w:r w:rsidR="006F28EE">
        <w:rPr>
          <w:lang w:val="en-GB" w:eastAsia="zh-CN"/>
        </w:rPr>
        <w:t xml:space="preserve"> </w:t>
      </w:r>
      <w:r w:rsidRPr="009D1553">
        <w:rPr>
          <w:lang w:eastAsia="zh-CN"/>
        </w:rPr>
        <w:t>arXiv:1409.1556 (2014)</w:t>
      </w:r>
      <w:bookmarkEnd w:id="37"/>
    </w:p>
    <w:p w14:paraId="3374E0FC" w14:textId="0B989FD8" w:rsidR="009D1553" w:rsidRPr="009D1553" w:rsidRDefault="009D1553" w:rsidP="006F28EE">
      <w:pPr>
        <w:pStyle w:val="referenceitem"/>
        <w:rPr>
          <w:lang w:eastAsia="zh-CN"/>
        </w:rPr>
      </w:pPr>
      <w:bookmarkStart w:id="38" w:name="_Ref166677389"/>
      <w:proofErr w:type="spellStart"/>
      <w:r w:rsidRPr="009D1553">
        <w:rPr>
          <w:lang w:eastAsia="zh-CN"/>
        </w:rPr>
        <w:t>Sindagi</w:t>
      </w:r>
      <w:proofErr w:type="spellEnd"/>
      <w:r w:rsidRPr="009D1553">
        <w:rPr>
          <w:lang w:eastAsia="zh-CN"/>
        </w:rPr>
        <w:t xml:space="preserve">, V.A., Patel, V.M.: </w:t>
      </w:r>
      <w:proofErr w:type="spellStart"/>
      <w:r w:rsidRPr="009D1553">
        <w:rPr>
          <w:lang w:eastAsia="zh-CN"/>
        </w:rPr>
        <w:t>Cnn</w:t>
      </w:r>
      <w:proofErr w:type="spellEnd"/>
      <w:r w:rsidRPr="009D1553">
        <w:rPr>
          <w:lang w:eastAsia="zh-CN"/>
        </w:rPr>
        <w:t>-based cascaded multi-task learning of high-level prior and density estimation for crowd</w:t>
      </w:r>
      <w:r w:rsidR="006F28EE">
        <w:rPr>
          <w:lang w:eastAsia="zh-CN"/>
        </w:rPr>
        <w:t xml:space="preserve"> </w:t>
      </w:r>
      <w:r w:rsidRPr="009D1553">
        <w:rPr>
          <w:lang w:eastAsia="zh-CN"/>
        </w:rPr>
        <w:t xml:space="preserve">counting. In: 2017 14th IEEE international conference on advanced video and </w:t>
      </w:r>
      <w:proofErr w:type="gramStart"/>
      <w:r w:rsidRPr="009D1553">
        <w:rPr>
          <w:lang w:eastAsia="zh-CN"/>
        </w:rPr>
        <w:t>signal based</w:t>
      </w:r>
      <w:proofErr w:type="gramEnd"/>
      <w:r w:rsidRPr="009D1553">
        <w:rPr>
          <w:lang w:eastAsia="zh-CN"/>
        </w:rPr>
        <w:t xml:space="preserve"> surveillance (AVSS). pp. 1–6.</w:t>
      </w:r>
      <w:r w:rsidR="006F28EE" w:rsidRPr="006F28EE">
        <w:rPr>
          <w:lang w:val="en-GB" w:eastAsia="zh-CN"/>
        </w:rPr>
        <w:t xml:space="preserve"> </w:t>
      </w:r>
      <w:r w:rsidRPr="009D1553">
        <w:rPr>
          <w:lang w:eastAsia="zh-CN"/>
        </w:rPr>
        <w:t>IEEE (2017)</w:t>
      </w:r>
      <w:bookmarkEnd w:id="38"/>
    </w:p>
    <w:p w14:paraId="4E2BD501" w14:textId="06ACFE38" w:rsidR="009D1553" w:rsidRPr="009D1553" w:rsidRDefault="009D1553" w:rsidP="006F28EE">
      <w:pPr>
        <w:pStyle w:val="referenceitem"/>
        <w:rPr>
          <w:lang w:eastAsia="zh-CN"/>
        </w:rPr>
      </w:pPr>
      <w:bookmarkStart w:id="39" w:name="_Ref166677398"/>
      <w:proofErr w:type="spellStart"/>
      <w:r w:rsidRPr="009D1553">
        <w:rPr>
          <w:lang w:eastAsia="zh-CN"/>
        </w:rPr>
        <w:t>Sindagi</w:t>
      </w:r>
      <w:proofErr w:type="spellEnd"/>
      <w:r w:rsidRPr="009D1553">
        <w:rPr>
          <w:lang w:eastAsia="zh-CN"/>
        </w:rPr>
        <w:t xml:space="preserve">, V.A., Patel, V.M.: Generating high-quality crowd density maps using contextual pyramid </w:t>
      </w:r>
      <w:proofErr w:type="spellStart"/>
      <w:r w:rsidRPr="009D1553">
        <w:rPr>
          <w:lang w:eastAsia="zh-CN"/>
        </w:rPr>
        <w:t>cnns</w:t>
      </w:r>
      <w:proofErr w:type="spellEnd"/>
      <w:r w:rsidRPr="009D1553">
        <w:rPr>
          <w:lang w:eastAsia="zh-CN"/>
        </w:rPr>
        <w:t>. In: Proceedings</w:t>
      </w:r>
      <w:r w:rsidR="006F28EE">
        <w:rPr>
          <w:lang w:val="en-GB" w:eastAsia="zh-CN"/>
        </w:rPr>
        <w:t xml:space="preserve"> </w:t>
      </w:r>
      <w:r w:rsidRPr="009D1553">
        <w:rPr>
          <w:lang w:eastAsia="zh-CN"/>
        </w:rPr>
        <w:t>of the IEEE international conference on computer vision. pp. 1861–1870 (2017)</w:t>
      </w:r>
      <w:bookmarkEnd w:id="39"/>
    </w:p>
    <w:p w14:paraId="06D02EA4" w14:textId="24A4CD6E" w:rsidR="009D1553" w:rsidRPr="009D1553" w:rsidRDefault="009D1553" w:rsidP="009D1553">
      <w:pPr>
        <w:pStyle w:val="referenceitem"/>
        <w:rPr>
          <w:lang w:eastAsia="zh-CN"/>
        </w:rPr>
      </w:pPr>
      <w:bookmarkStart w:id="40" w:name="_Ref166668387"/>
      <w:proofErr w:type="spellStart"/>
      <w:r w:rsidRPr="009D1553">
        <w:rPr>
          <w:lang w:eastAsia="zh-CN"/>
        </w:rPr>
        <w:t>Sindagi</w:t>
      </w:r>
      <w:proofErr w:type="spellEnd"/>
      <w:r w:rsidRPr="009D1553">
        <w:rPr>
          <w:lang w:eastAsia="zh-CN"/>
        </w:rPr>
        <w:t xml:space="preserve">, V.A., </w:t>
      </w:r>
      <w:proofErr w:type="spellStart"/>
      <w:r w:rsidRPr="009D1553">
        <w:rPr>
          <w:lang w:eastAsia="zh-CN"/>
        </w:rPr>
        <w:t>Yasarla</w:t>
      </w:r>
      <w:proofErr w:type="spellEnd"/>
      <w:r w:rsidRPr="009D1553">
        <w:rPr>
          <w:lang w:eastAsia="zh-CN"/>
        </w:rPr>
        <w:t xml:space="preserve">, R., Patel, V.M.: </w:t>
      </w:r>
      <w:proofErr w:type="spellStart"/>
      <w:r w:rsidRPr="009D1553">
        <w:rPr>
          <w:lang w:eastAsia="zh-CN"/>
        </w:rPr>
        <w:t>Jhu</w:t>
      </w:r>
      <w:proofErr w:type="spellEnd"/>
      <w:r w:rsidRPr="009D1553">
        <w:rPr>
          <w:lang w:eastAsia="zh-CN"/>
        </w:rPr>
        <w:t>-crowd++: Large-scale crowd counting dataset and a benchmark method. IEEE transactions on pattern analysis and machine intelligence 44(5), 2594–2609 (2020)</w:t>
      </w:r>
      <w:bookmarkEnd w:id="40"/>
    </w:p>
    <w:p w14:paraId="7B99F0D7" w14:textId="10F35FCD" w:rsidR="009D1553" w:rsidRPr="009D1553" w:rsidRDefault="009D1553" w:rsidP="009D1553">
      <w:pPr>
        <w:pStyle w:val="referenceitem"/>
        <w:rPr>
          <w:lang w:eastAsia="zh-CN"/>
        </w:rPr>
      </w:pPr>
      <w:bookmarkStart w:id="41" w:name="_Ref166668687"/>
      <w:r w:rsidRPr="009D1553">
        <w:rPr>
          <w:lang w:eastAsia="zh-CN"/>
        </w:rPr>
        <w:t>Song, Q., Wang, C., Jiang, Z., Wang, Y., Tai, Y., Wang, C., Li, J., Huang, F., Wu, Y.: Rethinking counting and localization in crowds: A purely point-based framework. In: Proceedings of the IEEE/CVF International Conference on Computer Vision. pp. 3365–3374 (2021)</w:t>
      </w:r>
      <w:bookmarkEnd w:id="41"/>
    </w:p>
    <w:p w14:paraId="5BB95FD5" w14:textId="1FEF1B87" w:rsidR="009D1553" w:rsidRPr="009D1553" w:rsidRDefault="009D1553" w:rsidP="009D1553">
      <w:pPr>
        <w:pStyle w:val="referenceitem"/>
        <w:rPr>
          <w:lang w:eastAsia="zh-CN"/>
        </w:rPr>
      </w:pPr>
      <w:bookmarkStart w:id="42" w:name="_Ref166677495"/>
      <w:r w:rsidRPr="009D1553">
        <w:rPr>
          <w:lang w:eastAsia="zh-CN"/>
        </w:rPr>
        <w:t>Song, Q., Wang, C., Wang, Y., Tai, Y., Wang, C., Li, J., Wu, J., Ma, J.: To choose or to fuse? scale selection for crowd counting. In: Proceedings of the AAAI conference on artificial intelligence. vol. 35, pp. 2576–2583 (2021)</w:t>
      </w:r>
      <w:bookmarkEnd w:id="42"/>
    </w:p>
    <w:p w14:paraId="719E42F8" w14:textId="7681AC57" w:rsidR="009D1553" w:rsidRPr="009D1553" w:rsidRDefault="009D1553" w:rsidP="009D1553">
      <w:pPr>
        <w:pStyle w:val="referenceitem"/>
        <w:rPr>
          <w:lang w:eastAsia="zh-CN"/>
        </w:rPr>
      </w:pPr>
      <w:bookmarkStart w:id="43" w:name="_Ref166668441"/>
      <w:r w:rsidRPr="009D1553">
        <w:rPr>
          <w:lang w:eastAsia="zh-CN"/>
        </w:rPr>
        <w:t>Wan, J., Chan, A.: Adaptive density map generation for crowd counting. In: Proceedings of the IEEE/CVF international conference on computer vision. pp. 1130–1139 (2019)</w:t>
      </w:r>
      <w:bookmarkEnd w:id="43"/>
    </w:p>
    <w:p w14:paraId="5F7C2711" w14:textId="7FC81B17" w:rsidR="009D1553" w:rsidRPr="009D1553" w:rsidRDefault="009D1553" w:rsidP="009D1553">
      <w:pPr>
        <w:pStyle w:val="referenceitem"/>
        <w:rPr>
          <w:lang w:eastAsia="zh-CN"/>
        </w:rPr>
      </w:pPr>
      <w:bookmarkStart w:id="44" w:name="_Ref166677522"/>
      <w:r w:rsidRPr="009D1553">
        <w:rPr>
          <w:lang w:eastAsia="zh-CN"/>
        </w:rPr>
        <w:t xml:space="preserve">Wang, F., Liu, K., Long, F., Sang, N., Xia, X., Sang, J.: Joint </w:t>
      </w:r>
      <w:proofErr w:type="spellStart"/>
      <w:r w:rsidRPr="009D1553">
        <w:rPr>
          <w:lang w:eastAsia="zh-CN"/>
        </w:rPr>
        <w:t>cnn</w:t>
      </w:r>
      <w:proofErr w:type="spellEnd"/>
      <w:r w:rsidRPr="009D1553">
        <w:rPr>
          <w:lang w:eastAsia="zh-CN"/>
        </w:rPr>
        <w:t xml:space="preserve"> and transformer network via weakly supervised learning for efficient crowd counting. </w:t>
      </w:r>
      <w:proofErr w:type="spellStart"/>
      <w:r w:rsidRPr="009D1553">
        <w:rPr>
          <w:lang w:eastAsia="zh-CN"/>
        </w:rPr>
        <w:t>arXiv</w:t>
      </w:r>
      <w:proofErr w:type="spellEnd"/>
      <w:r w:rsidRPr="009D1553">
        <w:rPr>
          <w:lang w:eastAsia="zh-CN"/>
        </w:rPr>
        <w:t xml:space="preserve"> preprint arXiv:2203.06388 (2022)</w:t>
      </w:r>
      <w:bookmarkEnd w:id="44"/>
    </w:p>
    <w:p w14:paraId="75FA767F" w14:textId="4D80E372" w:rsidR="009D1553" w:rsidRPr="009D1553" w:rsidRDefault="009D1553" w:rsidP="009D1553">
      <w:pPr>
        <w:pStyle w:val="referenceitem"/>
        <w:rPr>
          <w:lang w:eastAsia="zh-CN"/>
        </w:rPr>
      </w:pPr>
      <w:bookmarkStart w:id="45" w:name="_Ref166668672"/>
      <w:r w:rsidRPr="009D1553">
        <w:rPr>
          <w:lang w:eastAsia="zh-CN"/>
        </w:rPr>
        <w:t xml:space="preserve">Xu, C., Liang, D., Xu, Y., Bai, S., Zhan, W., Bai, X., </w:t>
      </w:r>
      <w:proofErr w:type="spellStart"/>
      <w:r w:rsidRPr="009D1553">
        <w:rPr>
          <w:lang w:eastAsia="zh-CN"/>
        </w:rPr>
        <w:t>Tomizuka</w:t>
      </w:r>
      <w:proofErr w:type="spellEnd"/>
      <w:r w:rsidRPr="009D1553">
        <w:rPr>
          <w:lang w:eastAsia="zh-CN"/>
        </w:rPr>
        <w:t xml:space="preserve">, M.: </w:t>
      </w:r>
      <w:proofErr w:type="spellStart"/>
      <w:r w:rsidRPr="009D1553">
        <w:rPr>
          <w:lang w:eastAsia="zh-CN"/>
        </w:rPr>
        <w:t>Autoscale</w:t>
      </w:r>
      <w:proofErr w:type="spellEnd"/>
      <w:r w:rsidRPr="009D1553">
        <w:rPr>
          <w:lang w:eastAsia="zh-CN"/>
        </w:rPr>
        <w:t>: Learning to scale for crowd counting. International Journal of Computer Vision 130(2), 405–434 (2022)</w:t>
      </w:r>
      <w:bookmarkEnd w:id="45"/>
    </w:p>
    <w:p w14:paraId="103802C5" w14:textId="7AD69A5E" w:rsidR="009D1553" w:rsidRPr="009D1553" w:rsidRDefault="009D1553" w:rsidP="0030480F">
      <w:pPr>
        <w:pStyle w:val="referenceitem"/>
        <w:rPr>
          <w:lang w:eastAsia="zh-CN"/>
        </w:rPr>
      </w:pPr>
      <w:bookmarkStart w:id="46" w:name="_Ref166668371"/>
      <w:r w:rsidRPr="009D1553">
        <w:rPr>
          <w:lang w:eastAsia="zh-CN"/>
        </w:rPr>
        <w:t>Zhang, Y., Zhou, D., Chen, S., Gao, S., Ma, Y.: Single-image crowd counting via multi-column convolutional neural network. In: Proceedings of the IEEE conference on computer vision and pattern recognition. pp. 589–597 (2016)</w:t>
      </w:r>
      <w:bookmarkEnd w:id="46"/>
    </w:p>
    <w:sectPr w:rsidR="009D1553" w:rsidRPr="009D1553" w:rsidSect="004D37DA">
      <w:headerReference w:type="even" r:id="rId14"/>
      <w:headerReference w:type="default" r:id="rId15"/>
      <w:pgSz w:w="11906" w:h="16838" w:code="9"/>
      <w:pgMar w:top="2948" w:right="2495" w:bottom="2948" w:left="2495" w:header="2381" w:footer="2325" w:gutter="0"/>
      <w:cols w:space="227"/>
      <w:titlePg/>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106EB" w14:textId="77777777" w:rsidR="00DF68D5" w:rsidRDefault="00DF68D5">
      <w:pPr>
        <w:spacing w:line="240" w:lineRule="auto"/>
      </w:pPr>
      <w:r>
        <w:separator/>
      </w:r>
    </w:p>
  </w:endnote>
  <w:endnote w:type="continuationSeparator" w:id="0">
    <w:p w14:paraId="760B4699" w14:textId="77777777" w:rsidR="00DF68D5" w:rsidRDefault="00DF68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ourier">
    <w:altName w:val="Courier New"/>
    <w:panose1 w:val="020703090202050204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MR7">
    <w:altName w:val="Cambria"/>
    <w:panose1 w:val="020B0604020202020204"/>
    <w:charset w:val="00"/>
    <w:family w:val="roman"/>
    <w:notTrueType/>
    <w:pitch w:val="default"/>
  </w:font>
  <w:font w:name="SFRM090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C7F9B" w14:textId="77777777" w:rsidR="00DF68D5" w:rsidRDefault="00DF68D5" w:rsidP="009F7FCE">
      <w:pPr>
        <w:ind w:firstLine="0"/>
      </w:pPr>
      <w:r>
        <w:separator/>
      </w:r>
    </w:p>
  </w:footnote>
  <w:footnote w:type="continuationSeparator" w:id="0">
    <w:p w14:paraId="04D4998D" w14:textId="77777777" w:rsidR="00DF68D5" w:rsidRDefault="00DF68D5" w:rsidP="009F7FCE">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01AA2" w14:textId="1C092EFB" w:rsidR="001256C1" w:rsidRDefault="00000000" w:rsidP="004D37DA">
    <w:pPr>
      <w:pStyle w:val="runningheadleft"/>
    </w:pPr>
    <w:r>
      <w:fldChar w:fldCharType="begin"/>
    </w:r>
    <w:r>
      <w:instrText>PAGE   \* MERGEFORMAT</w:instrText>
    </w:r>
    <w:r>
      <w:fldChar w:fldCharType="separate"/>
    </w:r>
    <w:r w:rsidRPr="00B23481">
      <w:rPr>
        <w:noProof/>
      </w:rPr>
      <w:t>2</w:t>
    </w:r>
    <w:r>
      <w:fldChar w:fldCharType="end"/>
    </w:r>
    <w:r>
      <w:t xml:space="preserve"> </w:t>
    </w:r>
    <w:r w:rsidR="004D37DA">
      <w:t xml:space="preserve"> Jia C</w:t>
    </w:r>
    <w:r>
      <w:t>.</w:t>
    </w:r>
    <w:r w:rsidR="004D37DA">
      <w:t>Y., Cheng Z.T.,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44F2" w14:textId="7D01E73B" w:rsidR="001256C1" w:rsidRPr="00090B89" w:rsidRDefault="00742DF8" w:rsidP="004D37DA">
    <w:pPr>
      <w:pStyle w:val="runningheadright"/>
      <w:ind w:firstLineChars="100" w:firstLine="180"/>
      <w:jc w:val="right"/>
    </w:pPr>
    <w:r>
      <w:t xml:space="preserve">MPRNet: </w:t>
    </w:r>
    <w:r w:rsidR="004D37DA">
      <w:t>Multi-scale Pointwise Regression Network for Crowd Counting and Localization</w:t>
    </w:r>
    <w:r>
      <w:tab/>
    </w:r>
    <w:r>
      <w:fldChar w:fldCharType="begin"/>
    </w:r>
    <w:r>
      <w:instrText>PAGE   \* MERGEFORMAT</w:instrText>
    </w:r>
    <w:r>
      <w:fldChar w:fldCharType="separate"/>
    </w:r>
    <w: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54C14"/>
    <w:multiLevelType w:val="multilevel"/>
    <w:tmpl w:val="A33E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397F84"/>
    <w:multiLevelType w:val="multilevel"/>
    <w:tmpl w:val="1FFC6D20"/>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 w15:restartNumberingAfterBreak="0">
    <w:nsid w:val="2CC254D0"/>
    <w:multiLevelType w:val="multilevel"/>
    <w:tmpl w:val="07AC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F404C9F"/>
    <w:multiLevelType w:val="multilevel"/>
    <w:tmpl w:val="34B8CEDC"/>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4" w15:restartNumberingAfterBreak="0">
    <w:nsid w:val="7738779A"/>
    <w:multiLevelType w:val="multilevel"/>
    <w:tmpl w:val="2D8247B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7B274BC8"/>
    <w:multiLevelType w:val="multilevel"/>
    <w:tmpl w:val="00FCFB2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D9521C8"/>
    <w:multiLevelType w:val="multilevel"/>
    <w:tmpl w:val="F9C8007E"/>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352"/>
        </w:tabs>
        <w:ind w:left="2352" w:hanging="360"/>
      </w:pPr>
      <w:rPr>
        <w:rFonts w:hint="default"/>
      </w:rPr>
    </w:lvl>
    <w:lvl w:ilvl="2">
      <w:start w:val="1"/>
      <w:numFmt w:val="lowerRoman"/>
      <w:lvlText w:val="%3."/>
      <w:lvlJc w:val="right"/>
      <w:pPr>
        <w:tabs>
          <w:tab w:val="num" w:pos="3072"/>
        </w:tabs>
        <w:ind w:left="3072" w:hanging="180"/>
      </w:pPr>
      <w:rPr>
        <w:rFonts w:hint="default"/>
      </w:rPr>
    </w:lvl>
    <w:lvl w:ilvl="3">
      <w:start w:val="1"/>
      <w:numFmt w:val="decimal"/>
      <w:lvlText w:val="%4."/>
      <w:lvlJc w:val="left"/>
      <w:pPr>
        <w:tabs>
          <w:tab w:val="num" w:pos="3792"/>
        </w:tabs>
        <w:ind w:left="3792" w:hanging="360"/>
      </w:pPr>
      <w:rPr>
        <w:rFonts w:hint="default"/>
      </w:rPr>
    </w:lvl>
    <w:lvl w:ilvl="4">
      <w:start w:val="1"/>
      <w:numFmt w:val="lowerLetter"/>
      <w:lvlText w:val="%5."/>
      <w:lvlJc w:val="left"/>
      <w:pPr>
        <w:tabs>
          <w:tab w:val="num" w:pos="4512"/>
        </w:tabs>
        <w:ind w:left="4512" w:hanging="360"/>
      </w:pPr>
      <w:rPr>
        <w:rFonts w:hint="default"/>
      </w:rPr>
    </w:lvl>
    <w:lvl w:ilvl="5">
      <w:start w:val="1"/>
      <w:numFmt w:val="lowerRoman"/>
      <w:lvlText w:val="%6."/>
      <w:lvlJc w:val="right"/>
      <w:pPr>
        <w:tabs>
          <w:tab w:val="num" w:pos="5232"/>
        </w:tabs>
        <w:ind w:left="5232" w:hanging="180"/>
      </w:pPr>
      <w:rPr>
        <w:rFonts w:hint="default"/>
      </w:rPr>
    </w:lvl>
    <w:lvl w:ilvl="6">
      <w:start w:val="1"/>
      <w:numFmt w:val="decimal"/>
      <w:lvlText w:val="%7."/>
      <w:lvlJc w:val="left"/>
      <w:pPr>
        <w:tabs>
          <w:tab w:val="num" w:pos="5952"/>
        </w:tabs>
        <w:ind w:left="5952" w:hanging="360"/>
      </w:pPr>
      <w:rPr>
        <w:rFonts w:hint="default"/>
      </w:rPr>
    </w:lvl>
    <w:lvl w:ilvl="7">
      <w:start w:val="1"/>
      <w:numFmt w:val="lowerLetter"/>
      <w:lvlText w:val="%8."/>
      <w:lvlJc w:val="left"/>
      <w:pPr>
        <w:tabs>
          <w:tab w:val="num" w:pos="6672"/>
        </w:tabs>
        <w:ind w:left="6672" w:hanging="360"/>
      </w:pPr>
      <w:rPr>
        <w:rFonts w:hint="default"/>
      </w:rPr>
    </w:lvl>
    <w:lvl w:ilvl="8">
      <w:start w:val="1"/>
      <w:numFmt w:val="lowerRoman"/>
      <w:lvlText w:val="%9."/>
      <w:lvlJc w:val="right"/>
      <w:pPr>
        <w:tabs>
          <w:tab w:val="num" w:pos="7392"/>
        </w:tabs>
        <w:ind w:left="7392" w:hanging="180"/>
      </w:pPr>
      <w:rPr>
        <w:rFonts w:hint="default"/>
      </w:rPr>
    </w:lvl>
  </w:abstractNum>
  <w:num w:numId="1" w16cid:durableId="746265296">
    <w:abstractNumId w:val="1"/>
  </w:num>
  <w:num w:numId="2" w16cid:durableId="1638534094">
    <w:abstractNumId w:val="1"/>
  </w:num>
  <w:num w:numId="3" w16cid:durableId="1388604285">
    <w:abstractNumId w:val="3"/>
  </w:num>
  <w:num w:numId="4" w16cid:durableId="1332871210">
    <w:abstractNumId w:val="3"/>
  </w:num>
  <w:num w:numId="5" w16cid:durableId="970330803">
    <w:abstractNumId w:val="5"/>
  </w:num>
  <w:num w:numId="6" w16cid:durableId="941378091">
    <w:abstractNumId w:val="5"/>
  </w:num>
  <w:num w:numId="7" w16cid:durableId="45881424">
    <w:abstractNumId w:val="4"/>
  </w:num>
  <w:num w:numId="8" w16cid:durableId="144857628">
    <w:abstractNumId w:val="6"/>
  </w:num>
  <w:num w:numId="9" w16cid:durableId="555165428">
    <w:abstractNumId w:val="6"/>
  </w:num>
  <w:num w:numId="10" w16cid:durableId="1467040296">
    <w:abstractNumId w:val="2"/>
  </w:num>
  <w:num w:numId="11" w16cid:durableId="190359017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bordersDoNotSurroundHeader/>
  <w:bordersDoNotSurroundFooter/>
  <w:proofState w:spelling="clean" w:grammar="clean"/>
  <w:defaultTabStop w:val="720"/>
  <w:autoHyphenation/>
  <w:hyphenationZone w:val="400"/>
  <w:doNotHyphenateCaps/>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E6F"/>
    <w:rsid w:val="000023CF"/>
    <w:rsid w:val="00025529"/>
    <w:rsid w:val="000701A5"/>
    <w:rsid w:val="000A250F"/>
    <w:rsid w:val="000A37FC"/>
    <w:rsid w:val="000A54BC"/>
    <w:rsid w:val="001256C1"/>
    <w:rsid w:val="00136025"/>
    <w:rsid w:val="00160578"/>
    <w:rsid w:val="00194BC6"/>
    <w:rsid w:val="00196061"/>
    <w:rsid w:val="001C57FF"/>
    <w:rsid w:val="0020293A"/>
    <w:rsid w:val="002C648B"/>
    <w:rsid w:val="002F1D06"/>
    <w:rsid w:val="002F2EC2"/>
    <w:rsid w:val="0030480F"/>
    <w:rsid w:val="003102E2"/>
    <w:rsid w:val="0032183F"/>
    <w:rsid w:val="003C0725"/>
    <w:rsid w:val="003D03D7"/>
    <w:rsid w:val="003D2A18"/>
    <w:rsid w:val="003E13DE"/>
    <w:rsid w:val="003F59F9"/>
    <w:rsid w:val="00492D19"/>
    <w:rsid w:val="004D37DA"/>
    <w:rsid w:val="004D7150"/>
    <w:rsid w:val="004E76A0"/>
    <w:rsid w:val="004F3241"/>
    <w:rsid w:val="00547FA4"/>
    <w:rsid w:val="00561392"/>
    <w:rsid w:val="005C2DBF"/>
    <w:rsid w:val="005D4FA8"/>
    <w:rsid w:val="0062465F"/>
    <w:rsid w:val="006D084B"/>
    <w:rsid w:val="006F28EE"/>
    <w:rsid w:val="0072333F"/>
    <w:rsid w:val="00742DF8"/>
    <w:rsid w:val="00763C6F"/>
    <w:rsid w:val="00774AA9"/>
    <w:rsid w:val="007A7492"/>
    <w:rsid w:val="007B79A8"/>
    <w:rsid w:val="007E1E6F"/>
    <w:rsid w:val="0080795C"/>
    <w:rsid w:val="008760F9"/>
    <w:rsid w:val="008A1DBE"/>
    <w:rsid w:val="008A5E55"/>
    <w:rsid w:val="008C1D5E"/>
    <w:rsid w:val="008C4528"/>
    <w:rsid w:val="008E71F0"/>
    <w:rsid w:val="008F17F6"/>
    <w:rsid w:val="00930A79"/>
    <w:rsid w:val="0099005D"/>
    <w:rsid w:val="00991EF5"/>
    <w:rsid w:val="009949A3"/>
    <w:rsid w:val="009B7024"/>
    <w:rsid w:val="009C6F15"/>
    <w:rsid w:val="009D1553"/>
    <w:rsid w:val="00A24C92"/>
    <w:rsid w:val="00A30F5B"/>
    <w:rsid w:val="00A3115A"/>
    <w:rsid w:val="00A7694C"/>
    <w:rsid w:val="00AB15E5"/>
    <w:rsid w:val="00AD0D96"/>
    <w:rsid w:val="00B07366"/>
    <w:rsid w:val="00B500D9"/>
    <w:rsid w:val="00B56546"/>
    <w:rsid w:val="00BD39D1"/>
    <w:rsid w:val="00BE4734"/>
    <w:rsid w:val="00C027F8"/>
    <w:rsid w:val="00C8652E"/>
    <w:rsid w:val="00CC1E5D"/>
    <w:rsid w:val="00CC567A"/>
    <w:rsid w:val="00CC6E71"/>
    <w:rsid w:val="00DC60C8"/>
    <w:rsid w:val="00DC71CD"/>
    <w:rsid w:val="00DF3862"/>
    <w:rsid w:val="00DF68D5"/>
    <w:rsid w:val="00E000AA"/>
    <w:rsid w:val="00E242AC"/>
    <w:rsid w:val="00E37C1E"/>
    <w:rsid w:val="00EA49B4"/>
    <w:rsid w:val="00EB50A1"/>
    <w:rsid w:val="00F209F3"/>
    <w:rsid w:val="00F80A4B"/>
    <w:rsid w:val="00FC31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6F2C"/>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6">
    <w:lsdException w:name="Normal" w:qFormat="1"/>
    <w:lsdException w:name="heading 1" w:semiHidden="1"/>
    <w:lsdException w:name="heading 2" w:semiHidden="1"/>
    <w:lsdException w:name="heading 3" w:semiHidden="1"/>
    <w:lsdException w:name="heading 4" w:semiHidden="1"/>
    <w:lsdException w:name="heading 5" w:semiHidden="1"/>
    <w:lsdException w:name="heading 6" w:semiHidden="1"/>
    <w:lsdException w:name="heading 7" w:semiHidden="1"/>
    <w:lsdException w:name="heading 8" w:semiHidden="1"/>
    <w:lsdException w:name="heading 9" w:semiHidden="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lsdException w:name="Emphasis" w:semiHidden="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lsdException w:name="TOC Heading" w:semiHidden="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E7667"/>
    <w:pPr>
      <w:overflowPunct w:val="0"/>
      <w:autoSpaceDE w:val="0"/>
      <w:autoSpaceDN w:val="0"/>
      <w:adjustRightInd w:val="0"/>
      <w:ind w:firstLine="227"/>
      <w:jc w:val="both"/>
      <w:textAlignment w:val="baseline"/>
    </w:pPr>
    <w:rPr>
      <w:rFonts w:eastAsia="Times New Roman"/>
    </w:rPr>
  </w:style>
  <w:style w:type="paragraph" w:styleId="1">
    <w:name w:val="heading 1"/>
    <w:basedOn w:val="a"/>
    <w:next w:val="p1a"/>
    <w:semiHidden/>
    <w:unhideWhenUsed/>
    <w:qFormat/>
    <w:pPr>
      <w:keepNext/>
      <w:keepLines/>
      <w:suppressAutoHyphens/>
      <w:spacing w:before="360" w:after="240" w:line="300" w:lineRule="atLeast"/>
      <w:ind w:left="567" w:hanging="567"/>
      <w:jc w:val="left"/>
      <w:outlineLvl w:val="0"/>
    </w:pPr>
    <w:rPr>
      <w:b/>
      <w:sz w:val="24"/>
    </w:rPr>
  </w:style>
  <w:style w:type="paragraph" w:styleId="2">
    <w:name w:val="heading 2"/>
    <w:basedOn w:val="a"/>
    <w:next w:val="p1a"/>
    <w:semiHidden/>
    <w:unhideWhenUsed/>
    <w:qFormat/>
    <w:pPr>
      <w:keepNext/>
      <w:keepLines/>
      <w:suppressAutoHyphens/>
      <w:spacing w:before="360" w:after="160"/>
      <w:ind w:left="567" w:hanging="567"/>
      <w:jc w:val="left"/>
      <w:outlineLvl w:val="1"/>
    </w:pPr>
    <w:rPr>
      <w:b/>
    </w:rPr>
  </w:style>
  <w:style w:type="paragraph" w:styleId="3">
    <w:name w:val="heading 3"/>
    <w:basedOn w:val="a"/>
    <w:next w:val="a"/>
    <w:qFormat/>
    <w:pPr>
      <w:spacing w:before="360"/>
      <w:ind w:firstLine="0"/>
      <w:outlineLvl w:val="2"/>
    </w:pPr>
  </w:style>
  <w:style w:type="paragraph" w:styleId="4">
    <w:name w:val="heading 4"/>
    <w:basedOn w:val="a"/>
    <w:next w:val="a"/>
    <w:qFormat/>
    <w:pPr>
      <w:spacing w:before="240"/>
      <w:ind w:firstLine="0"/>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pPr>
      <w:spacing w:before="600" w:after="360" w:line="220" w:lineRule="atLeast"/>
      <w:ind w:left="567" w:right="567"/>
      <w:contextualSpacing/>
    </w:pPr>
    <w:rPr>
      <w:sz w:val="18"/>
    </w:rPr>
  </w:style>
  <w:style w:type="paragraph" w:customStyle="1" w:styleId="address">
    <w:name w:val="address"/>
    <w:basedOn w:val="a"/>
    <w:pPr>
      <w:spacing w:after="200" w:line="220" w:lineRule="atLeast"/>
      <w:ind w:firstLine="0"/>
      <w:contextualSpacing/>
      <w:jc w:val="center"/>
    </w:pPr>
    <w:rPr>
      <w:sz w:val="18"/>
    </w:rPr>
  </w:style>
  <w:style w:type="numbering" w:customStyle="1" w:styleId="arabnumitem">
    <w:name w:val="arabnumitem"/>
    <w:basedOn w:val="a2"/>
    <w:pPr>
      <w:numPr>
        <w:numId w:val="5"/>
      </w:numPr>
    </w:pPr>
  </w:style>
  <w:style w:type="paragraph" w:customStyle="1" w:styleId="author">
    <w:name w:val="author"/>
    <w:basedOn w:val="a"/>
    <w:next w:val="address"/>
    <w:pPr>
      <w:spacing w:after="200" w:line="220" w:lineRule="atLeast"/>
      <w:ind w:firstLine="0"/>
      <w:jc w:val="center"/>
    </w:pPr>
  </w:style>
  <w:style w:type="paragraph" w:customStyle="1" w:styleId="bulletitem">
    <w:name w:val="bulletitem"/>
    <w:basedOn w:val="a"/>
    <w:pPr>
      <w:numPr>
        <w:numId w:val="1"/>
      </w:numPr>
      <w:spacing w:before="160" w:after="160"/>
      <w:contextualSpacing/>
    </w:pPr>
  </w:style>
  <w:style w:type="paragraph" w:customStyle="1" w:styleId="dashitem">
    <w:name w:val="dashitem"/>
    <w:basedOn w:val="a"/>
    <w:pPr>
      <w:numPr>
        <w:numId w:val="3"/>
      </w:numPr>
      <w:spacing w:before="160" w:after="160"/>
      <w:contextualSpacing/>
    </w:pPr>
  </w:style>
  <w:style w:type="character" w:customStyle="1" w:styleId="e-mail">
    <w:name w:val="e-mail"/>
    <w:basedOn w:val="a0"/>
    <w:rPr>
      <w:rFonts w:ascii="Courier" w:hAnsi="Courier"/>
      <w:noProof/>
    </w:rPr>
  </w:style>
  <w:style w:type="paragraph" w:customStyle="1" w:styleId="equation">
    <w:name w:val="equation"/>
    <w:basedOn w:val="a"/>
    <w:next w:val="a"/>
    <w:pPr>
      <w:tabs>
        <w:tab w:val="center" w:pos="3289"/>
        <w:tab w:val="right" w:pos="6917"/>
      </w:tabs>
      <w:spacing w:before="160" w:after="160"/>
      <w:ind w:firstLine="0"/>
    </w:pPr>
  </w:style>
  <w:style w:type="paragraph" w:customStyle="1" w:styleId="figurecaption">
    <w:name w:val="figurecaption"/>
    <w:basedOn w:val="a"/>
    <w:next w:val="a"/>
    <w:pPr>
      <w:keepNext/>
      <w:keepLines/>
      <w:spacing w:before="120" w:after="240" w:line="220" w:lineRule="atLeast"/>
      <w:ind w:firstLine="0"/>
      <w:jc w:val="center"/>
    </w:pPr>
    <w:rPr>
      <w:sz w:val="18"/>
    </w:rPr>
  </w:style>
  <w:style w:type="character" w:styleId="a3">
    <w:name w:val="footnote reference"/>
    <w:basedOn w:val="a0"/>
    <w:semiHidden/>
    <w:unhideWhenUsed/>
    <w:rPr>
      <w:position w:val="0"/>
      <w:vertAlign w:val="superscript"/>
    </w:rPr>
  </w:style>
  <w:style w:type="paragraph" w:styleId="a4">
    <w:name w:val="footer"/>
    <w:basedOn w:val="a"/>
    <w:unhideWhenUsed/>
  </w:style>
  <w:style w:type="paragraph" w:customStyle="1" w:styleId="heading1">
    <w:name w:val="heading1"/>
    <w:basedOn w:val="a"/>
    <w:next w:val="p1a"/>
    <w:qFormat/>
    <w:pPr>
      <w:keepNext/>
      <w:keepLines/>
      <w:numPr>
        <w:numId w:val="7"/>
      </w:numPr>
      <w:suppressAutoHyphens/>
      <w:spacing w:before="360" w:after="240" w:line="300" w:lineRule="atLeast"/>
      <w:ind w:right="567"/>
      <w:jc w:val="left"/>
      <w:outlineLvl w:val="0"/>
    </w:pPr>
    <w:rPr>
      <w:b/>
      <w:sz w:val="24"/>
    </w:rPr>
  </w:style>
  <w:style w:type="paragraph" w:customStyle="1" w:styleId="heading2">
    <w:name w:val="heading2"/>
    <w:basedOn w:val="a"/>
    <w:next w:val="p1a"/>
    <w:qFormat/>
    <w:pPr>
      <w:keepNext/>
      <w:keepLines/>
      <w:numPr>
        <w:ilvl w:val="1"/>
        <w:numId w:val="7"/>
      </w:numPr>
      <w:suppressAutoHyphens/>
      <w:spacing w:before="360" w:after="160"/>
      <w:ind w:right="567"/>
      <w:jc w:val="left"/>
      <w:outlineLvl w:val="1"/>
    </w:pPr>
    <w:rPr>
      <w:b/>
    </w:rPr>
  </w:style>
  <w:style w:type="character" w:customStyle="1" w:styleId="heading3">
    <w:name w:val="heading3"/>
    <w:basedOn w:val="a0"/>
    <w:rPr>
      <w:b/>
    </w:rPr>
  </w:style>
  <w:style w:type="paragraph" w:customStyle="1" w:styleId="acknowlegments">
    <w:name w:val="acknowlegments"/>
    <w:basedOn w:val="a"/>
    <w:qFormat/>
    <w:pPr>
      <w:spacing w:before="240" w:line="220" w:lineRule="atLeast"/>
      <w:ind w:firstLine="0"/>
    </w:pPr>
    <w:rPr>
      <w:sz w:val="18"/>
    </w:rPr>
  </w:style>
  <w:style w:type="character" w:customStyle="1" w:styleId="heading4">
    <w:name w:val="heading4"/>
    <w:basedOn w:val="a0"/>
    <w:rPr>
      <w:i/>
    </w:rPr>
  </w:style>
  <w:style w:type="numbering" w:customStyle="1" w:styleId="headings">
    <w:name w:val="headings"/>
    <w:basedOn w:val="arabnumitem"/>
    <w:pPr>
      <w:numPr>
        <w:numId w:val="7"/>
      </w:numPr>
    </w:pPr>
  </w:style>
  <w:style w:type="character" w:styleId="a5">
    <w:name w:val="Hyperlink"/>
    <w:basedOn w:val="a0"/>
    <w:semiHidden/>
    <w:unhideWhenUsed/>
    <w:rPr>
      <w:color w:val="auto"/>
      <w:u w:val="none"/>
    </w:rPr>
  </w:style>
  <w:style w:type="paragraph" w:customStyle="1" w:styleId="image">
    <w:name w:val="image"/>
    <w:basedOn w:val="a"/>
    <w:next w:val="a"/>
    <w:pPr>
      <w:spacing w:before="240" w:after="120"/>
      <w:ind w:firstLine="0"/>
      <w:jc w:val="center"/>
    </w:pPr>
  </w:style>
  <w:style w:type="numbering" w:customStyle="1" w:styleId="itemization1">
    <w:name w:val="itemization1"/>
    <w:basedOn w:val="a2"/>
    <w:pPr>
      <w:numPr>
        <w:numId w:val="1"/>
      </w:numPr>
    </w:pPr>
  </w:style>
  <w:style w:type="numbering" w:customStyle="1" w:styleId="itemization2">
    <w:name w:val="itemization2"/>
    <w:basedOn w:val="a2"/>
    <w:pPr>
      <w:numPr>
        <w:numId w:val="3"/>
      </w:numPr>
    </w:pPr>
  </w:style>
  <w:style w:type="paragraph" w:customStyle="1" w:styleId="keywords">
    <w:name w:val="keywords"/>
    <w:basedOn w:val="abstract"/>
    <w:next w:val="heading1"/>
    <w:pPr>
      <w:spacing w:before="220"/>
      <w:ind w:firstLine="0"/>
      <w:contextualSpacing w:val="0"/>
      <w:jc w:val="left"/>
    </w:pPr>
  </w:style>
  <w:style w:type="paragraph" w:styleId="a6">
    <w:name w:val="header"/>
    <w:basedOn w:val="a"/>
    <w:unhideWhenUsed/>
    <w:pPr>
      <w:tabs>
        <w:tab w:val="center" w:pos="4536"/>
        <w:tab w:val="right" w:pos="9072"/>
      </w:tabs>
      <w:ind w:firstLine="0"/>
    </w:pPr>
    <w:rPr>
      <w:sz w:val="18"/>
      <w:szCs w:val="18"/>
    </w:rPr>
  </w:style>
  <w:style w:type="paragraph" w:customStyle="1" w:styleId="numitem">
    <w:name w:val="numitem"/>
    <w:basedOn w:val="a"/>
    <w:pPr>
      <w:numPr>
        <w:numId w:val="5"/>
      </w:numPr>
      <w:spacing w:before="160" w:after="160"/>
      <w:contextualSpacing/>
    </w:pPr>
  </w:style>
  <w:style w:type="paragraph" w:customStyle="1" w:styleId="p1a">
    <w:name w:val="p1a"/>
    <w:basedOn w:val="a"/>
    <w:next w:val="a"/>
    <w:pPr>
      <w:ind w:firstLine="0"/>
    </w:pPr>
  </w:style>
  <w:style w:type="paragraph" w:customStyle="1" w:styleId="programcode">
    <w:name w:val="programcode"/>
    <w:basedOn w:val="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a"/>
    <w:rsid w:val="0030480F"/>
    <w:pPr>
      <w:numPr>
        <w:numId w:val="8"/>
      </w:numPr>
      <w:spacing w:line="220" w:lineRule="atLeast"/>
    </w:pPr>
    <w:rPr>
      <w:sz w:val="18"/>
    </w:rPr>
  </w:style>
  <w:style w:type="numbering" w:customStyle="1" w:styleId="referencelist">
    <w:name w:val="referencelist"/>
    <w:basedOn w:val="a2"/>
    <w:semiHidden/>
    <w:pPr>
      <w:numPr>
        <w:numId w:val="8"/>
      </w:numPr>
    </w:pPr>
  </w:style>
  <w:style w:type="paragraph" w:customStyle="1" w:styleId="runningheadleft">
    <w:name w:val="runninghead left"/>
    <w:basedOn w:val="a"/>
    <w:pPr>
      <w:tabs>
        <w:tab w:val="left" w:pos="680"/>
      </w:tabs>
      <w:ind w:firstLine="0"/>
      <w:jc w:val="left"/>
    </w:pPr>
    <w:rPr>
      <w:sz w:val="18"/>
      <w:szCs w:val="18"/>
    </w:rPr>
  </w:style>
  <w:style w:type="paragraph" w:customStyle="1" w:styleId="runningheadright">
    <w:name w:val="runninghead right"/>
    <w:basedOn w:val="a"/>
    <w:pPr>
      <w:tabs>
        <w:tab w:val="right" w:pos="6237"/>
        <w:tab w:val="right" w:pos="6917"/>
      </w:tabs>
      <w:ind w:firstLine="0"/>
      <w:jc w:val="left"/>
    </w:pPr>
    <w:rPr>
      <w:bCs/>
      <w:sz w:val="18"/>
      <w:szCs w:val="18"/>
    </w:rPr>
  </w:style>
  <w:style w:type="character" w:styleId="a7">
    <w:name w:val="page number"/>
    <w:basedOn w:val="a0"/>
    <w:semiHidden/>
    <w:unhideWhenUsed/>
    <w:rPr>
      <w:sz w:val="18"/>
    </w:rPr>
  </w:style>
  <w:style w:type="paragraph" w:customStyle="1" w:styleId="papertitle">
    <w:name w:val="papertitle"/>
    <w:basedOn w:val="a"/>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a"/>
    <w:next w:val="a"/>
    <w:pPr>
      <w:keepNext/>
      <w:keepLines/>
      <w:spacing w:before="240" w:after="120" w:line="220" w:lineRule="atLeast"/>
      <w:ind w:firstLine="0"/>
      <w:jc w:val="center"/>
    </w:pPr>
    <w:rPr>
      <w:sz w:val="18"/>
    </w:rPr>
  </w:style>
  <w:style w:type="character" w:customStyle="1" w:styleId="url">
    <w:name w:val="url"/>
    <w:basedOn w:val="a0"/>
    <w:rPr>
      <w:rFonts w:ascii="Courier" w:hAnsi="Courier"/>
      <w:noProof/>
    </w:rPr>
  </w:style>
  <w:style w:type="character" w:customStyle="1" w:styleId="ORCID">
    <w:name w:val="ORCID"/>
    <w:basedOn w:val="a0"/>
    <w:rPr>
      <w:noProof/>
      <w:position w:val="0"/>
      <w:vertAlign w:val="superscript"/>
    </w:rPr>
  </w:style>
  <w:style w:type="paragraph" w:styleId="a8">
    <w:name w:val="footnote text"/>
    <w:basedOn w:val="a"/>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paragraph" w:customStyle="1" w:styleId="outline-item">
    <w:name w:val="outline-item"/>
    <w:basedOn w:val="a"/>
    <w:rsid w:val="000A37FC"/>
    <w:pPr>
      <w:overflowPunct/>
      <w:autoSpaceDE/>
      <w:autoSpaceDN/>
      <w:adjustRightInd/>
      <w:spacing w:before="100" w:beforeAutospacing="1" w:after="100" w:afterAutospacing="1" w:line="240" w:lineRule="auto"/>
      <w:ind w:firstLine="0"/>
      <w:jc w:val="left"/>
      <w:textAlignment w:val="auto"/>
    </w:pPr>
    <w:rPr>
      <w:rFonts w:ascii="宋体" w:eastAsia="宋体" w:hAnsi="宋体" w:cs="宋体"/>
      <w:sz w:val="24"/>
      <w:szCs w:val="24"/>
      <w:lang w:eastAsia="zh-CN"/>
    </w:rPr>
  </w:style>
  <w:style w:type="paragraph" w:styleId="a9">
    <w:name w:val="Normal (Web)"/>
    <w:basedOn w:val="a"/>
    <w:uiPriority w:val="99"/>
    <w:semiHidden/>
    <w:unhideWhenUsed/>
    <w:rsid w:val="000A37FC"/>
    <w:pPr>
      <w:overflowPunct/>
      <w:autoSpaceDE/>
      <w:autoSpaceDN/>
      <w:adjustRightInd/>
      <w:spacing w:before="100" w:beforeAutospacing="1" w:after="100" w:afterAutospacing="1" w:line="240" w:lineRule="auto"/>
      <w:ind w:firstLine="0"/>
      <w:jc w:val="left"/>
      <w:textAlignment w:val="auto"/>
    </w:pPr>
    <w:rPr>
      <w:rFonts w:ascii="宋体" w:eastAsia="宋体" w:hAnsi="宋体" w:cs="宋体"/>
      <w:sz w:val="24"/>
      <w:szCs w:val="24"/>
      <w:lang w:eastAsia="zh-CN"/>
    </w:rPr>
  </w:style>
  <w:style w:type="character" w:styleId="aa">
    <w:name w:val="Placeholder Text"/>
    <w:basedOn w:val="a0"/>
    <w:semiHidden/>
    <w:rsid w:val="004F3241"/>
    <w:rPr>
      <w:color w:val="666666"/>
    </w:rPr>
  </w:style>
  <w:style w:type="table" w:styleId="ab">
    <w:name w:val="Table Grid"/>
    <w:basedOn w:val="a1"/>
    <w:uiPriority w:val="39"/>
    <w:rsid w:val="00B56546"/>
    <w:pPr>
      <w:spacing w:line="240" w:lineRule="auto"/>
    </w:pPr>
    <w:rPr>
      <w:rFonts w:asciiTheme="minorHAnsi" w:hAnsiTheme="minorHAnsi" w:cstheme="minorBidi"/>
      <w:kern w:val="2"/>
      <w:sz w:val="21"/>
      <w:szCs w:val="24"/>
      <w:lang w:eastAsia="zh-C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5174">
      <w:bodyDiv w:val="1"/>
      <w:marLeft w:val="0"/>
      <w:marRight w:val="0"/>
      <w:marTop w:val="0"/>
      <w:marBottom w:val="0"/>
      <w:divBdr>
        <w:top w:val="none" w:sz="0" w:space="0" w:color="auto"/>
        <w:left w:val="none" w:sz="0" w:space="0" w:color="auto"/>
        <w:bottom w:val="none" w:sz="0" w:space="0" w:color="auto"/>
        <w:right w:val="none" w:sz="0" w:space="0" w:color="auto"/>
      </w:divBdr>
      <w:divsChild>
        <w:div w:id="1740396603">
          <w:marLeft w:val="0"/>
          <w:marRight w:val="0"/>
          <w:marTop w:val="0"/>
          <w:marBottom w:val="0"/>
          <w:divBdr>
            <w:top w:val="none" w:sz="0" w:space="0" w:color="auto"/>
            <w:left w:val="none" w:sz="0" w:space="0" w:color="auto"/>
            <w:bottom w:val="none" w:sz="0" w:space="0" w:color="auto"/>
            <w:right w:val="none" w:sz="0" w:space="0" w:color="auto"/>
          </w:divBdr>
          <w:divsChild>
            <w:div w:id="769661264">
              <w:marLeft w:val="0"/>
              <w:marRight w:val="0"/>
              <w:marTop w:val="0"/>
              <w:marBottom w:val="0"/>
              <w:divBdr>
                <w:top w:val="none" w:sz="0" w:space="0" w:color="auto"/>
                <w:left w:val="none" w:sz="0" w:space="0" w:color="auto"/>
                <w:bottom w:val="none" w:sz="0" w:space="0" w:color="auto"/>
                <w:right w:val="none" w:sz="0" w:space="0" w:color="auto"/>
              </w:divBdr>
              <w:divsChild>
                <w:div w:id="1184132575">
                  <w:marLeft w:val="0"/>
                  <w:marRight w:val="0"/>
                  <w:marTop w:val="0"/>
                  <w:marBottom w:val="0"/>
                  <w:divBdr>
                    <w:top w:val="none" w:sz="0" w:space="0" w:color="auto"/>
                    <w:left w:val="none" w:sz="0" w:space="0" w:color="auto"/>
                    <w:bottom w:val="none" w:sz="0" w:space="0" w:color="auto"/>
                    <w:right w:val="none" w:sz="0" w:space="0" w:color="auto"/>
                  </w:divBdr>
                </w:div>
              </w:divsChild>
            </w:div>
            <w:div w:id="2023235198">
              <w:marLeft w:val="0"/>
              <w:marRight w:val="0"/>
              <w:marTop w:val="0"/>
              <w:marBottom w:val="0"/>
              <w:divBdr>
                <w:top w:val="none" w:sz="0" w:space="0" w:color="auto"/>
                <w:left w:val="none" w:sz="0" w:space="0" w:color="auto"/>
                <w:bottom w:val="none" w:sz="0" w:space="0" w:color="auto"/>
                <w:right w:val="none" w:sz="0" w:space="0" w:color="auto"/>
              </w:divBdr>
              <w:divsChild>
                <w:div w:id="833376189">
                  <w:marLeft w:val="0"/>
                  <w:marRight w:val="0"/>
                  <w:marTop w:val="0"/>
                  <w:marBottom w:val="0"/>
                  <w:divBdr>
                    <w:top w:val="none" w:sz="0" w:space="0" w:color="auto"/>
                    <w:left w:val="none" w:sz="0" w:space="0" w:color="auto"/>
                    <w:bottom w:val="none" w:sz="0" w:space="0" w:color="auto"/>
                    <w:right w:val="none" w:sz="0" w:space="0" w:color="auto"/>
                  </w:divBdr>
                </w:div>
                <w:div w:id="5535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1931">
      <w:bodyDiv w:val="1"/>
      <w:marLeft w:val="0"/>
      <w:marRight w:val="0"/>
      <w:marTop w:val="0"/>
      <w:marBottom w:val="0"/>
      <w:divBdr>
        <w:top w:val="none" w:sz="0" w:space="0" w:color="auto"/>
        <w:left w:val="none" w:sz="0" w:space="0" w:color="auto"/>
        <w:bottom w:val="none" w:sz="0" w:space="0" w:color="auto"/>
        <w:right w:val="none" w:sz="0" w:space="0" w:color="auto"/>
      </w:divBdr>
      <w:divsChild>
        <w:div w:id="816647922">
          <w:marLeft w:val="0"/>
          <w:marRight w:val="0"/>
          <w:marTop w:val="0"/>
          <w:marBottom w:val="0"/>
          <w:divBdr>
            <w:top w:val="none" w:sz="0" w:space="0" w:color="auto"/>
            <w:left w:val="none" w:sz="0" w:space="0" w:color="auto"/>
            <w:bottom w:val="none" w:sz="0" w:space="0" w:color="auto"/>
            <w:right w:val="none" w:sz="0" w:space="0" w:color="auto"/>
          </w:divBdr>
        </w:div>
        <w:div w:id="1471828301">
          <w:marLeft w:val="0"/>
          <w:marRight w:val="0"/>
          <w:marTop w:val="0"/>
          <w:marBottom w:val="0"/>
          <w:divBdr>
            <w:top w:val="none" w:sz="0" w:space="0" w:color="auto"/>
            <w:left w:val="none" w:sz="0" w:space="0" w:color="auto"/>
            <w:bottom w:val="none" w:sz="0" w:space="0" w:color="auto"/>
            <w:right w:val="none" w:sz="0" w:space="0" w:color="auto"/>
          </w:divBdr>
        </w:div>
        <w:div w:id="706369168">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509956412">
          <w:marLeft w:val="0"/>
          <w:marRight w:val="0"/>
          <w:marTop w:val="0"/>
          <w:marBottom w:val="0"/>
          <w:divBdr>
            <w:top w:val="none" w:sz="0" w:space="0" w:color="auto"/>
            <w:left w:val="none" w:sz="0" w:space="0" w:color="auto"/>
            <w:bottom w:val="none" w:sz="0" w:space="0" w:color="auto"/>
            <w:right w:val="none" w:sz="0" w:space="0" w:color="auto"/>
          </w:divBdr>
        </w:div>
      </w:divsChild>
    </w:div>
    <w:div w:id="219094668">
      <w:bodyDiv w:val="1"/>
      <w:marLeft w:val="0"/>
      <w:marRight w:val="0"/>
      <w:marTop w:val="0"/>
      <w:marBottom w:val="0"/>
      <w:divBdr>
        <w:top w:val="none" w:sz="0" w:space="0" w:color="auto"/>
        <w:left w:val="none" w:sz="0" w:space="0" w:color="auto"/>
        <w:bottom w:val="none" w:sz="0" w:space="0" w:color="auto"/>
        <w:right w:val="none" w:sz="0" w:space="0" w:color="auto"/>
      </w:divBdr>
      <w:divsChild>
        <w:div w:id="1139030657">
          <w:marLeft w:val="0"/>
          <w:marRight w:val="0"/>
          <w:marTop w:val="0"/>
          <w:marBottom w:val="0"/>
          <w:divBdr>
            <w:top w:val="none" w:sz="0" w:space="0" w:color="auto"/>
            <w:left w:val="none" w:sz="0" w:space="0" w:color="auto"/>
            <w:bottom w:val="none" w:sz="0" w:space="0" w:color="auto"/>
            <w:right w:val="none" w:sz="0" w:space="0" w:color="auto"/>
          </w:divBdr>
          <w:divsChild>
            <w:div w:id="1907492566">
              <w:marLeft w:val="0"/>
              <w:marRight w:val="0"/>
              <w:marTop w:val="0"/>
              <w:marBottom w:val="0"/>
              <w:divBdr>
                <w:top w:val="none" w:sz="0" w:space="0" w:color="auto"/>
                <w:left w:val="none" w:sz="0" w:space="0" w:color="auto"/>
                <w:bottom w:val="none" w:sz="0" w:space="0" w:color="auto"/>
                <w:right w:val="none" w:sz="0" w:space="0" w:color="auto"/>
              </w:divBdr>
              <w:divsChild>
                <w:div w:id="199367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48391">
      <w:bodyDiv w:val="1"/>
      <w:marLeft w:val="0"/>
      <w:marRight w:val="0"/>
      <w:marTop w:val="0"/>
      <w:marBottom w:val="0"/>
      <w:divBdr>
        <w:top w:val="none" w:sz="0" w:space="0" w:color="auto"/>
        <w:left w:val="none" w:sz="0" w:space="0" w:color="auto"/>
        <w:bottom w:val="none" w:sz="0" w:space="0" w:color="auto"/>
        <w:right w:val="none" w:sz="0" w:space="0" w:color="auto"/>
      </w:divBdr>
      <w:divsChild>
        <w:div w:id="955411394">
          <w:marLeft w:val="0"/>
          <w:marRight w:val="0"/>
          <w:marTop w:val="0"/>
          <w:marBottom w:val="0"/>
          <w:divBdr>
            <w:top w:val="none" w:sz="0" w:space="0" w:color="auto"/>
            <w:left w:val="none" w:sz="0" w:space="0" w:color="auto"/>
            <w:bottom w:val="none" w:sz="0" w:space="0" w:color="auto"/>
            <w:right w:val="none" w:sz="0" w:space="0" w:color="auto"/>
          </w:divBdr>
          <w:divsChild>
            <w:div w:id="829516285">
              <w:marLeft w:val="0"/>
              <w:marRight w:val="0"/>
              <w:marTop w:val="0"/>
              <w:marBottom w:val="0"/>
              <w:divBdr>
                <w:top w:val="none" w:sz="0" w:space="0" w:color="auto"/>
                <w:left w:val="none" w:sz="0" w:space="0" w:color="auto"/>
                <w:bottom w:val="none" w:sz="0" w:space="0" w:color="auto"/>
                <w:right w:val="none" w:sz="0" w:space="0" w:color="auto"/>
              </w:divBdr>
              <w:divsChild>
                <w:div w:id="18236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865851">
      <w:bodyDiv w:val="1"/>
      <w:marLeft w:val="0"/>
      <w:marRight w:val="0"/>
      <w:marTop w:val="0"/>
      <w:marBottom w:val="0"/>
      <w:divBdr>
        <w:top w:val="none" w:sz="0" w:space="0" w:color="auto"/>
        <w:left w:val="none" w:sz="0" w:space="0" w:color="auto"/>
        <w:bottom w:val="none" w:sz="0" w:space="0" w:color="auto"/>
        <w:right w:val="none" w:sz="0" w:space="0" w:color="auto"/>
      </w:divBdr>
      <w:divsChild>
        <w:div w:id="898975720">
          <w:marLeft w:val="0"/>
          <w:marRight w:val="0"/>
          <w:marTop w:val="0"/>
          <w:marBottom w:val="0"/>
          <w:divBdr>
            <w:top w:val="none" w:sz="0" w:space="0" w:color="auto"/>
            <w:left w:val="none" w:sz="0" w:space="0" w:color="auto"/>
            <w:bottom w:val="none" w:sz="0" w:space="0" w:color="auto"/>
            <w:right w:val="none" w:sz="0" w:space="0" w:color="auto"/>
          </w:divBdr>
          <w:divsChild>
            <w:div w:id="1969628898">
              <w:marLeft w:val="0"/>
              <w:marRight w:val="0"/>
              <w:marTop w:val="0"/>
              <w:marBottom w:val="0"/>
              <w:divBdr>
                <w:top w:val="none" w:sz="0" w:space="0" w:color="auto"/>
                <w:left w:val="none" w:sz="0" w:space="0" w:color="auto"/>
                <w:bottom w:val="none" w:sz="0" w:space="0" w:color="auto"/>
                <w:right w:val="none" w:sz="0" w:space="0" w:color="auto"/>
              </w:divBdr>
              <w:divsChild>
                <w:div w:id="4179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83417">
      <w:bodyDiv w:val="1"/>
      <w:marLeft w:val="0"/>
      <w:marRight w:val="0"/>
      <w:marTop w:val="0"/>
      <w:marBottom w:val="0"/>
      <w:divBdr>
        <w:top w:val="none" w:sz="0" w:space="0" w:color="auto"/>
        <w:left w:val="none" w:sz="0" w:space="0" w:color="auto"/>
        <w:bottom w:val="none" w:sz="0" w:space="0" w:color="auto"/>
        <w:right w:val="none" w:sz="0" w:space="0" w:color="auto"/>
      </w:divBdr>
      <w:divsChild>
        <w:div w:id="1982269218">
          <w:marLeft w:val="0"/>
          <w:marRight w:val="0"/>
          <w:marTop w:val="0"/>
          <w:marBottom w:val="0"/>
          <w:divBdr>
            <w:top w:val="none" w:sz="0" w:space="0" w:color="auto"/>
            <w:left w:val="none" w:sz="0" w:space="0" w:color="auto"/>
            <w:bottom w:val="none" w:sz="0" w:space="0" w:color="auto"/>
            <w:right w:val="none" w:sz="0" w:space="0" w:color="auto"/>
          </w:divBdr>
        </w:div>
        <w:div w:id="866528982">
          <w:marLeft w:val="0"/>
          <w:marRight w:val="0"/>
          <w:marTop w:val="0"/>
          <w:marBottom w:val="0"/>
          <w:divBdr>
            <w:top w:val="none" w:sz="0" w:space="0" w:color="auto"/>
            <w:left w:val="none" w:sz="0" w:space="0" w:color="auto"/>
            <w:bottom w:val="none" w:sz="0" w:space="0" w:color="auto"/>
            <w:right w:val="none" w:sz="0" w:space="0" w:color="auto"/>
          </w:divBdr>
        </w:div>
        <w:div w:id="1674644380">
          <w:marLeft w:val="0"/>
          <w:marRight w:val="0"/>
          <w:marTop w:val="0"/>
          <w:marBottom w:val="0"/>
          <w:divBdr>
            <w:top w:val="none" w:sz="0" w:space="0" w:color="auto"/>
            <w:left w:val="none" w:sz="0" w:space="0" w:color="auto"/>
            <w:bottom w:val="none" w:sz="0" w:space="0" w:color="auto"/>
            <w:right w:val="none" w:sz="0" w:space="0" w:color="auto"/>
          </w:divBdr>
        </w:div>
        <w:div w:id="1491945829">
          <w:marLeft w:val="0"/>
          <w:marRight w:val="0"/>
          <w:marTop w:val="0"/>
          <w:marBottom w:val="0"/>
          <w:divBdr>
            <w:top w:val="none" w:sz="0" w:space="0" w:color="auto"/>
            <w:left w:val="none" w:sz="0" w:space="0" w:color="auto"/>
            <w:bottom w:val="none" w:sz="0" w:space="0" w:color="auto"/>
            <w:right w:val="none" w:sz="0" w:space="0" w:color="auto"/>
          </w:divBdr>
        </w:div>
      </w:divsChild>
    </w:div>
    <w:div w:id="1129471983">
      <w:bodyDiv w:val="1"/>
      <w:marLeft w:val="0"/>
      <w:marRight w:val="0"/>
      <w:marTop w:val="0"/>
      <w:marBottom w:val="0"/>
      <w:divBdr>
        <w:top w:val="none" w:sz="0" w:space="0" w:color="auto"/>
        <w:left w:val="none" w:sz="0" w:space="0" w:color="auto"/>
        <w:bottom w:val="none" w:sz="0" w:space="0" w:color="auto"/>
        <w:right w:val="none" w:sz="0" w:space="0" w:color="auto"/>
      </w:divBdr>
      <w:divsChild>
        <w:div w:id="421267270">
          <w:marLeft w:val="0"/>
          <w:marRight w:val="0"/>
          <w:marTop w:val="0"/>
          <w:marBottom w:val="0"/>
          <w:divBdr>
            <w:top w:val="none" w:sz="0" w:space="0" w:color="auto"/>
            <w:left w:val="none" w:sz="0" w:space="0" w:color="auto"/>
            <w:bottom w:val="none" w:sz="0" w:space="0" w:color="auto"/>
            <w:right w:val="none" w:sz="0" w:space="0" w:color="auto"/>
          </w:divBdr>
          <w:divsChild>
            <w:div w:id="809322728">
              <w:marLeft w:val="0"/>
              <w:marRight w:val="0"/>
              <w:marTop w:val="0"/>
              <w:marBottom w:val="0"/>
              <w:divBdr>
                <w:top w:val="none" w:sz="0" w:space="0" w:color="auto"/>
                <w:left w:val="none" w:sz="0" w:space="0" w:color="auto"/>
                <w:bottom w:val="none" w:sz="0" w:space="0" w:color="auto"/>
                <w:right w:val="none" w:sz="0" w:space="0" w:color="auto"/>
              </w:divBdr>
              <w:divsChild>
                <w:div w:id="6556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8303">
          <w:marLeft w:val="0"/>
          <w:marRight w:val="0"/>
          <w:marTop w:val="0"/>
          <w:marBottom w:val="0"/>
          <w:divBdr>
            <w:top w:val="none" w:sz="0" w:space="0" w:color="auto"/>
            <w:left w:val="none" w:sz="0" w:space="0" w:color="auto"/>
            <w:bottom w:val="none" w:sz="0" w:space="0" w:color="auto"/>
            <w:right w:val="none" w:sz="0" w:space="0" w:color="auto"/>
          </w:divBdr>
          <w:divsChild>
            <w:div w:id="206458272">
              <w:marLeft w:val="0"/>
              <w:marRight w:val="0"/>
              <w:marTop w:val="0"/>
              <w:marBottom w:val="0"/>
              <w:divBdr>
                <w:top w:val="none" w:sz="0" w:space="0" w:color="auto"/>
                <w:left w:val="none" w:sz="0" w:space="0" w:color="auto"/>
                <w:bottom w:val="none" w:sz="0" w:space="0" w:color="auto"/>
                <w:right w:val="none" w:sz="0" w:space="0" w:color="auto"/>
              </w:divBdr>
              <w:divsChild>
                <w:div w:id="155264610">
                  <w:marLeft w:val="0"/>
                  <w:marRight w:val="0"/>
                  <w:marTop w:val="0"/>
                  <w:marBottom w:val="0"/>
                  <w:divBdr>
                    <w:top w:val="none" w:sz="0" w:space="0" w:color="auto"/>
                    <w:left w:val="none" w:sz="0" w:space="0" w:color="auto"/>
                    <w:bottom w:val="none" w:sz="0" w:space="0" w:color="auto"/>
                    <w:right w:val="none" w:sz="0" w:space="0" w:color="auto"/>
                  </w:divBdr>
                </w:div>
              </w:divsChild>
            </w:div>
            <w:div w:id="2001033867">
              <w:marLeft w:val="0"/>
              <w:marRight w:val="0"/>
              <w:marTop w:val="0"/>
              <w:marBottom w:val="0"/>
              <w:divBdr>
                <w:top w:val="none" w:sz="0" w:space="0" w:color="auto"/>
                <w:left w:val="none" w:sz="0" w:space="0" w:color="auto"/>
                <w:bottom w:val="none" w:sz="0" w:space="0" w:color="auto"/>
                <w:right w:val="none" w:sz="0" w:space="0" w:color="auto"/>
              </w:divBdr>
              <w:divsChild>
                <w:div w:id="1709912806">
                  <w:marLeft w:val="0"/>
                  <w:marRight w:val="0"/>
                  <w:marTop w:val="0"/>
                  <w:marBottom w:val="0"/>
                  <w:divBdr>
                    <w:top w:val="none" w:sz="0" w:space="0" w:color="auto"/>
                    <w:left w:val="none" w:sz="0" w:space="0" w:color="auto"/>
                    <w:bottom w:val="none" w:sz="0" w:space="0" w:color="auto"/>
                    <w:right w:val="none" w:sz="0" w:space="0" w:color="auto"/>
                  </w:divBdr>
                  <w:divsChild>
                    <w:div w:id="5329008">
                      <w:marLeft w:val="0"/>
                      <w:marRight w:val="0"/>
                      <w:marTop w:val="0"/>
                      <w:marBottom w:val="0"/>
                      <w:divBdr>
                        <w:top w:val="none" w:sz="0" w:space="0" w:color="auto"/>
                        <w:left w:val="none" w:sz="0" w:space="0" w:color="auto"/>
                        <w:bottom w:val="none" w:sz="0" w:space="0" w:color="auto"/>
                        <w:right w:val="none" w:sz="0" w:space="0" w:color="auto"/>
                      </w:divBdr>
                    </w:div>
                    <w:div w:id="2109738575">
                      <w:marLeft w:val="0"/>
                      <w:marRight w:val="0"/>
                      <w:marTop w:val="0"/>
                      <w:marBottom w:val="0"/>
                      <w:divBdr>
                        <w:top w:val="none" w:sz="0" w:space="0" w:color="auto"/>
                        <w:left w:val="none" w:sz="0" w:space="0" w:color="auto"/>
                        <w:bottom w:val="none" w:sz="0" w:space="0" w:color="auto"/>
                        <w:right w:val="none" w:sz="0" w:space="0" w:color="auto"/>
                      </w:divBdr>
                    </w:div>
                    <w:div w:id="1785727299">
                      <w:marLeft w:val="0"/>
                      <w:marRight w:val="0"/>
                      <w:marTop w:val="0"/>
                      <w:marBottom w:val="0"/>
                      <w:divBdr>
                        <w:top w:val="none" w:sz="0" w:space="0" w:color="auto"/>
                        <w:left w:val="none" w:sz="0" w:space="0" w:color="auto"/>
                        <w:bottom w:val="none" w:sz="0" w:space="0" w:color="auto"/>
                        <w:right w:val="none" w:sz="0" w:space="0" w:color="auto"/>
                      </w:divBdr>
                    </w:div>
                  </w:divsChild>
                </w:div>
                <w:div w:id="1858424587">
                  <w:marLeft w:val="0"/>
                  <w:marRight w:val="0"/>
                  <w:marTop w:val="0"/>
                  <w:marBottom w:val="0"/>
                  <w:divBdr>
                    <w:top w:val="none" w:sz="0" w:space="0" w:color="auto"/>
                    <w:left w:val="none" w:sz="0" w:space="0" w:color="auto"/>
                    <w:bottom w:val="none" w:sz="0" w:space="0" w:color="auto"/>
                    <w:right w:val="none" w:sz="0" w:space="0" w:color="auto"/>
                  </w:divBdr>
                  <w:divsChild>
                    <w:div w:id="689531400">
                      <w:marLeft w:val="0"/>
                      <w:marRight w:val="0"/>
                      <w:marTop w:val="0"/>
                      <w:marBottom w:val="0"/>
                      <w:divBdr>
                        <w:top w:val="none" w:sz="0" w:space="0" w:color="auto"/>
                        <w:left w:val="none" w:sz="0" w:space="0" w:color="auto"/>
                        <w:bottom w:val="none" w:sz="0" w:space="0" w:color="auto"/>
                        <w:right w:val="none" w:sz="0" w:space="0" w:color="auto"/>
                      </w:divBdr>
                    </w:div>
                  </w:divsChild>
                </w:div>
                <w:div w:id="933364341">
                  <w:marLeft w:val="0"/>
                  <w:marRight w:val="0"/>
                  <w:marTop w:val="0"/>
                  <w:marBottom w:val="0"/>
                  <w:divBdr>
                    <w:top w:val="none" w:sz="0" w:space="0" w:color="auto"/>
                    <w:left w:val="none" w:sz="0" w:space="0" w:color="auto"/>
                    <w:bottom w:val="none" w:sz="0" w:space="0" w:color="auto"/>
                    <w:right w:val="none" w:sz="0" w:space="0" w:color="auto"/>
                  </w:divBdr>
                  <w:divsChild>
                    <w:div w:id="1736583562">
                      <w:marLeft w:val="0"/>
                      <w:marRight w:val="0"/>
                      <w:marTop w:val="0"/>
                      <w:marBottom w:val="0"/>
                      <w:divBdr>
                        <w:top w:val="none" w:sz="0" w:space="0" w:color="auto"/>
                        <w:left w:val="none" w:sz="0" w:space="0" w:color="auto"/>
                        <w:bottom w:val="none" w:sz="0" w:space="0" w:color="auto"/>
                        <w:right w:val="none" w:sz="0" w:space="0" w:color="auto"/>
                      </w:divBdr>
                    </w:div>
                  </w:divsChild>
                </w:div>
                <w:div w:id="1931546194">
                  <w:marLeft w:val="0"/>
                  <w:marRight w:val="0"/>
                  <w:marTop w:val="0"/>
                  <w:marBottom w:val="0"/>
                  <w:divBdr>
                    <w:top w:val="none" w:sz="0" w:space="0" w:color="auto"/>
                    <w:left w:val="none" w:sz="0" w:space="0" w:color="auto"/>
                    <w:bottom w:val="none" w:sz="0" w:space="0" w:color="auto"/>
                    <w:right w:val="none" w:sz="0" w:space="0" w:color="auto"/>
                  </w:divBdr>
                  <w:divsChild>
                    <w:div w:id="1241717807">
                      <w:marLeft w:val="0"/>
                      <w:marRight w:val="0"/>
                      <w:marTop w:val="0"/>
                      <w:marBottom w:val="0"/>
                      <w:divBdr>
                        <w:top w:val="none" w:sz="0" w:space="0" w:color="auto"/>
                        <w:left w:val="none" w:sz="0" w:space="0" w:color="auto"/>
                        <w:bottom w:val="none" w:sz="0" w:space="0" w:color="auto"/>
                        <w:right w:val="none" w:sz="0" w:space="0" w:color="auto"/>
                      </w:divBdr>
                    </w:div>
                    <w:div w:id="918320922">
                      <w:marLeft w:val="0"/>
                      <w:marRight w:val="0"/>
                      <w:marTop w:val="0"/>
                      <w:marBottom w:val="0"/>
                      <w:divBdr>
                        <w:top w:val="none" w:sz="0" w:space="0" w:color="auto"/>
                        <w:left w:val="none" w:sz="0" w:space="0" w:color="auto"/>
                        <w:bottom w:val="none" w:sz="0" w:space="0" w:color="auto"/>
                        <w:right w:val="none" w:sz="0" w:space="0" w:color="auto"/>
                      </w:divBdr>
                    </w:div>
                    <w:div w:id="1235091564">
                      <w:marLeft w:val="0"/>
                      <w:marRight w:val="0"/>
                      <w:marTop w:val="0"/>
                      <w:marBottom w:val="0"/>
                      <w:divBdr>
                        <w:top w:val="none" w:sz="0" w:space="0" w:color="auto"/>
                        <w:left w:val="none" w:sz="0" w:space="0" w:color="auto"/>
                        <w:bottom w:val="none" w:sz="0" w:space="0" w:color="auto"/>
                        <w:right w:val="none" w:sz="0" w:space="0" w:color="auto"/>
                      </w:divBdr>
                    </w:div>
                    <w:div w:id="906185056">
                      <w:marLeft w:val="0"/>
                      <w:marRight w:val="0"/>
                      <w:marTop w:val="0"/>
                      <w:marBottom w:val="0"/>
                      <w:divBdr>
                        <w:top w:val="none" w:sz="0" w:space="0" w:color="auto"/>
                        <w:left w:val="none" w:sz="0" w:space="0" w:color="auto"/>
                        <w:bottom w:val="none" w:sz="0" w:space="0" w:color="auto"/>
                        <w:right w:val="none" w:sz="0" w:space="0" w:color="auto"/>
                      </w:divBdr>
                    </w:div>
                  </w:divsChild>
                </w:div>
                <w:div w:id="1810785495">
                  <w:marLeft w:val="0"/>
                  <w:marRight w:val="0"/>
                  <w:marTop w:val="0"/>
                  <w:marBottom w:val="0"/>
                  <w:divBdr>
                    <w:top w:val="none" w:sz="0" w:space="0" w:color="auto"/>
                    <w:left w:val="none" w:sz="0" w:space="0" w:color="auto"/>
                    <w:bottom w:val="none" w:sz="0" w:space="0" w:color="auto"/>
                    <w:right w:val="none" w:sz="0" w:space="0" w:color="auto"/>
                  </w:divBdr>
                  <w:divsChild>
                    <w:div w:id="2006666028">
                      <w:marLeft w:val="0"/>
                      <w:marRight w:val="0"/>
                      <w:marTop w:val="0"/>
                      <w:marBottom w:val="0"/>
                      <w:divBdr>
                        <w:top w:val="none" w:sz="0" w:space="0" w:color="auto"/>
                        <w:left w:val="none" w:sz="0" w:space="0" w:color="auto"/>
                        <w:bottom w:val="none" w:sz="0" w:space="0" w:color="auto"/>
                        <w:right w:val="none" w:sz="0" w:space="0" w:color="auto"/>
                      </w:divBdr>
                    </w:div>
                  </w:divsChild>
                </w:div>
                <w:div w:id="93331119">
                  <w:marLeft w:val="0"/>
                  <w:marRight w:val="0"/>
                  <w:marTop w:val="0"/>
                  <w:marBottom w:val="0"/>
                  <w:divBdr>
                    <w:top w:val="none" w:sz="0" w:space="0" w:color="auto"/>
                    <w:left w:val="none" w:sz="0" w:space="0" w:color="auto"/>
                    <w:bottom w:val="none" w:sz="0" w:space="0" w:color="auto"/>
                    <w:right w:val="none" w:sz="0" w:space="0" w:color="auto"/>
                  </w:divBdr>
                  <w:divsChild>
                    <w:div w:id="1785267264">
                      <w:marLeft w:val="0"/>
                      <w:marRight w:val="0"/>
                      <w:marTop w:val="0"/>
                      <w:marBottom w:val="0"/>
                      <w:divBdr>
                        <w:top w:val="none" w:sz="0" w:space="0" w:color="auto"/>
                        <w:left w:val="none" w:sz="0" w:space="0" w:color="auto"/>
                        <w:bottom w:val="none" w:sz="0" w:space="0" w:color="auto"/>
                        <w:right w:val="none" w:sz="0" w:space="0" w:color="auto"/>
                      </w:divBdr>
                    </w:div>
                  </w:divsChild>
                </w:div>
                <w:div w:id="1662541008">
                  <w:marLeft w:val="0"/>
                  <w:marRight w:val="0"/>
                  <w:marTop w:val="0"/>
                  <w:marBottom w:val="0"/>
                  <w:divBdr>
                    <w:top w:val="none" w:sz="0" w:space="0" w:color="auto"/>
                    <w:left w:val="none" w:sz="0" w:space="0" w:color="auto"/>
                    <w:bottom w:val="none" w:sz="0" w:space="0" w:color="auto"/>
                    <w:right w:val="none" w:sz="0" w:space="0" w:color="auto"/>
                  </w:divBdr>
                  <w:divsChild>
                    <w:div w:id="703941790">
                      <w:marLeft w:val="0"/>
                      <w:marRight w:val="0"/>
                      <w:marTop w:val="0"/>
                      <w:marBottom w:val="0"/>
                      <w:divBdr>
                        <w:top w:val="none" w:sz="0" w:space="0" w:color="auto"/>
                        <w:left w:val="none" w:sz="0" w:space="0" w:color="auto"/>
                        <w:bottom w:val="none" w:sz="0" w:space="0" w:color="auto"/>
                        <w:right w:val="none" w:sz="0" w:space="0" w:color="auto"/>
                      </w:divBdr>
                    </w:div>
                  </w:divsChild>
                </w:div>
                <w:div w:id="52239512">
                  <w:marLeft w:val="0"/>
                  <w:marRight w:val="0"/>
                  <w:marTop w:val="0"/>
                  <w:marBottom w:val="0"/>
                  <w:divBdr>
                    <w:top w:val="none" w:sz="0" w:space="0" w:color="auto"/>
                    <w:left w:val="none" w:sz="0" w:space="0" w:color="auto"/>
                    <w:bottom w:val="none" w:sz="0" w:space="0" w:color="auto"/>
                    <w:right w:val="none" w:sz="0" w:space="0" w:color="auto"/>
                  </w:divBdr>
                  <w:divsChild>
                    <w:div w:id="11913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6742">
              <w:marLeft w:val="0"/>
              <w:marRight w:val="0"/>
              <w:marTop w:val="0"/>
              <w:marBottom w:val="0"/>
              <w:divBdr>
                <w:top w:val="none" w:sz="0" w:space="0" w:color="auto"/>
                <w:left w:val="none" w:sz="0" w:space="0" w:color="auto"/>
                <w:bottom w:val="none" w:sz="0" w:space="0" w:color="auto"/>
                <w:right w:val="none" w:sz="0" w:space="0" w:color="auto"/>
              </w:divBdr>
              <w:divsChild>
                <w:div w:id="44658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2214">
          <w:marLeft w:val="0"/>
          <w:marRight w:val="0"/>
          <w:marTop w:val="0"/>
          <w:marBottom w:val="0"/>
          <w:divBdr>
            <w:top w:val="none" w:sz="0" w:space="0" w:color="auto"/>
            <w:left w:val="none" w:sz="0" w:space="0" w:color="auto"/>
            <w:bottom w:val="none" w:sz="0" w:space="0" w:color="auto"/>
            <w:right w:val="none" w:sz="0" w:space="0" w:color="auto"/>
          </w:divBdr>
          <w:divsChild>
            <w:div w:id="2001545713">
              <w:marLeft w:val="0"/>
              <w:marRight w:val="0"/>
              <w:marTop w:val="0"/>
              <w:marBottom w:val="0"/>
              <w:divBdr>
                <w:top w:val="none" w:sz="0" w:space="0" w:color="auto"/>
                <w:left w:val="none" w:sz="0" w:space="0" w:color="auto"/>
                <w:bottom w:val="none" w:sz="0" w:space="0" w:color="auto"/>
                <w:right w:val="none" w:sz="0" w:space="0" w:color="auto"/>
              </w:divBdr>
              <w:divsChild>
                <w:div w:id="1988389635">
                  <w:marLeft w:val="0"/>
                  <w:marRight w:val="0"/>
                  <w:marTop w:val="0"/>
                  <w:marBottom w:val="0"/>
                  <w:divBdr>
                    <w:top w:val="none" w:sz="0" w:space="0" w:color="auto"/>
                    <w:left w:val="none" w:sz="0" w:space="0" w:color="auto"/>
                    <w:bottom w:val="none" w:sz="0" w:space="0" w:color="auto"/>
                    <w:right w:val="none" w:sz="0" w:space="0" w:color="auto"/>
                  </w:divBdr>
                </w:div>
              </w:divsChild>
            </w:div>
            <w:div w:id="99690464">
              <w:marLeft w:val="0"/>
              <w:marRight w:val="0"/>
              <w:marTop w:val="0"/>
              <w:marBottom w:val="0"/>
              <w:divBdr>
                <w:top w:val="none" w:sz="0" w:space="0" w:color="auto"/>
                <w:left w:val="none" w:sz="0" w:space="0" w:color="auto"/>
                <w:bottom w:val="none" w:sz="0" w:space="0" w:color="auto"/>
                <w:right w:val="none" w:sz="0" w:space="0" w:color="auto"/>
              </w:divBdr>
              <w:divsChild>
                <w:div w:id="6405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618108">
      <w:bodyDiv w:val="1"/>
      <w:marLeft w:val="0"/>
      <w:marRight w:val="0"/>
      <w:marTop w:val="0"/>
      <w:marBottom w:val="0"/>
      <w:divBdr>
        <w:top w:val="none" w:sz="0" w:space="0" w:color="auto"/>
        <w:left w:val="none" w:sz="0" w:space="0" w:color="auto"/>
        <w:bottom w:val="none" w:sz="0" w:space="0" w:color="auto"/>
        <w:right w:val="none" w:sz="0" w:space="0" w:color="auto"/>
      </w:divBdr>
      <w:divsChild>
        <w:div w:id="1267150517">
          <w:marLeft w:val="0"/>
          <w:marRight w:val="0"/>
          <w:marTop w:val="0"/>
          <w:marBottom w:val="0"/>
          <w:divBdr>
            <w:top w:val="none" w:sz="0" w:space="0" w:color="auto"/>
            <w:left w:val="none" w:sz="0" w:space="0" w:color="auto"/>
            <w:bottom w:val="none" w:sz="0" w:space="0" w:color="auto"/>
            <w:right w:val="none" w:sz="0" w:space="0" w:color="auto"/>
          </w:divBdr>
          <w:divsChild>
            <w:div w:id="589581466">
              <w:marLeft w:val="0"/>
              <w:marRight w:val="0"/>
              <w:marTop w:val="0"/>
              <w:marBottom w:val="0"/>
              <w:divBdr>
                <w:top w:val="none" w:sz="0" w:space="0" w:color="auto"/>
                <w:left w:val="none" w:sz="0" w:space="0" w:color="auto"/>
                <w:bottom w:val="none" w:sz="0" w:space="0" w:color="auto"/>
                <w:right w:val="none" w:sz="0" w:space="0" w:color="auto"/>
              </w:divBdr>
              <w:divsChild>
                <w:div w:id="8615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4294">
      <w:bodyDiv w:val="1"/>
      <w:marLeft w:val="0"/>
      <w:marRight w:val="0"/>
      <w:marTop w:val="0"/>
      <w:marBottom w:val="0"/>
      <w:divBdr>
        <w:top w:val="none" w:sz="0" w:space="0" w:color="auto"/>
        <w:left w:val="none" w:sz="0" w:space="0" w:color="auto"/>
        <w:bottom w:val="none" w:sz="0" w:space="0" w:color="auto"/>
        <w:right w:val="none" w:sz="0" w:space="0" w:color="auto"/>
      </w:divBdr>
      <w:divsChild>
        <w:div w:id="110782848">
          <w:marLeft w:val="0"/>
          <w:marRight w:val="0"/>
          <w:marTop w:val="0"/>
          <w:marBottom w:val="0"/>
          <w:divBdr>
            <w:top w:val="none" w:sz="0" w:space="0" w:color="auto"/>
            <w:left w:val="none" w:sz="0" w:space="0" w:color="auto"/>
            <w:bottom w:val="none" w:sz="0" w:space="0" w:color="auto"/>
            <w:right w:val="none" w:sz="0" w:space="0" w:color="auto"/>
          </w:divBdr>
          <w:divsChild>
            <w:div w:id="1311984412">
              <w:marLeft w:val="0"/>
              <w:marRight w:val="0"/>
              <w:marTop w:val="0"/>
              <w:marBottom w:val="0"/>
              <w:divBdr>
                <w:top w:val="none" w:sz="0" w:space="0" w:color="auto"/>
                <w:left w:val="none" w:sz="0" w:space="0" w:color="auto"/>
                <w:bottom w:val="none" w:sz="0" w:space="0" w:color="auto"/>
                <w:right w:val="none" w:sz="0" w:space="0" w:color="auto"/>
              </w:divBdr>
              <w:divsChild>
                <w:div w:id="4467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505622">
      <w:bodyDiv w:val="1"/>
      <w:marLeft w:val="0"/>
      <w:marRight w:val="0"/>
      <w:marTop w:val="0"/>
      <w:marBottom w:val="0"/>
      <w:divBdr>
        <w:top w:val="none" w:sz="0" w:space="0" w:color="auto"/>
        <w:left w:val="none" w:sz="0" w:space="0" w:color="auto"/>
        <w:bottom w:val="none" w:sz="0" w:space="0" w:color="auto"/>
        <w:right w:val="none" w:sz="0" w:space="0" w:color="auto"/>
      </w:divBdr>
      <w:divsChild>
        <w:div w:id="552161809">
          <w:marLeft w:val="0"/>
          <w:marRight w:val="0"/>
          <w:marTop w:val="0"/>
          <w:marBottom w:val="0"/>
          <w:divBdr>
            <w:top w:val="none" w:sz="0" w:space="0" w:color="auto"/>
            <w:left w:val="none" w:sz="0" w:space="0" w:color="auto"/>
            <w:bottom w:val="none" w:sz="0" w:space="0" w:color="auto"/>
            <w:right w:val="none" w:sz="0" w:space="0" w:color="auto"/>
          </w:divBdr>
          <w:divsChild>
            <w:div w:id="1576740354">
              <w:marLeft w:val="0"/>
              <w:marRight w:val="0"/>
              <w:marTop w:val="0"/>
              <w:marBottom w:val="0"/>
              <w:divBdr>
                <w:top w:val="none" w:sz="0" w:space="0" w:color="auto"/>
                <w:left w:val="none" w:sz="0" w:space="0" w:color="auto"/>
                <w:bottom w:val="none" w:sz="0" w:space="0" w:color="auto"/>
                <w:right w:val="none" w:sz="0" w:space="0" w:color="auto"/>
              </w:divBdr>
              <w:divsChild>
                <w:div w:id="19276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95249">
      <w:bodyDiv w:val="1"/>
      <w:marLeft w:val="0"/>
      <w:marRight w:val="0"/>
      <w:marTop w:val="0"/>
      <w:marBottom w:val="0"/>
      <w:divBdr>
        <w:top w:val="none" w:sz="0" w:space="0" w:color="auto"/>
        <w:left w:val="none" w:sz="0" w:space="0" w:color="auto"/>
        <w:bottom w:val="none" w:sz="0" w:space="0" w:color="auto"/>
        <w:right w:val="none" w:sz="0" w:space="0" w:color="auto"/>
      </w:divBdr>
      <w:divsChild>
        <w:div w:id="1837576765">
          <w:marLeft w:val="0"/>
          <w:marRight w:val="0"/>
          <w:marTop w:val="0"/>
          <w:marBottom w:val="0"/>
          <w:divBdr>
            <w:top w:val="none" w:sz="0" w:space="0" w:color="auto"/>
            <w:left w:val="none" w:sz="0" w:space="0" w:color="auto"/>
            <w:bottom w:val="none" w:sz="0" w:space="0" w:color="auto"/>
            <w:right w:val="none" w:sz="0" w:space="0" w:color="auto"/>
          </w:divBdr>
        </w:div>
        <w:div w:id="1489903769">
          <w:marLeft w:val="0"/>
          <w:marRight w:val="0"/>
          <w:marTop w:val="0"/>
          <w:marBottom w:val="0"/>
          <w:divBdr>
            <w:top w:val="none" w:sz="0" w:space="0" w:color="auto"/>
            <w:left w:val="none" w:sz="0" w:space="0" w:color="auto"/>
            <w:bottom w:val="none" w:sz="0" w:space="0" w:color="auto"/>
            <w:right w:val="none" w:sz="0" w:space="0" w:color="auto"/>
          </w:divBdr>
        </w:div>
        <w:div w:id="805007328">
          <w:marLeft w:val="0"/>
          <w:marRight w:val="0"/>
          <w:marTop w:val="0"/>
          <w:marBottom w:val="0"/>
          <w:divBdr>
            <w:top w:val="none" w:sz="0" w:space="0" w:color="auto"/>
            <w:left w:val="none" w:sz="0" w:space="0" w:color="auto"/>
            <w:bottom w:val="none" w:sz="0" w:space="0" w:color="auto"/>
            <w:right w:val="none" w:sz="0" w:space="0" w:color="auto"/>
          </w:divBdr>
        </w:div>
        <w:div w:id="387533732">
          <w:marLeft w:val="0"/>
          <w:marRight w:val="0"/>
          <w:marTop w:val="0"/>
          <w:marBottom w:val="0"/>
          <w:divBdr>
            <w:top w:val="none" w:sz="0" w:space="0" w:color="auto"/>
            <w:left w:val="none" w:sz="0" w:space="0" w:color="auto"/>
            <w:bottom w:val="none" w:sz="0" w:space="0" w:color="auto"/>
            <w:right w:val="none" w:sz="0" w:space="0" w:color="auto"/>
          </w:divBdr>
        </w:div>
        <w:div w:id="188352131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UI/_rels/customUI14.xml.rels><?xml version="1.0" encoding="UTF-8" standalone="yes"?>
<Relationships xmlns="http://schemas.openxmlformats.org/package/2006/relationships"><Relationship Id="removespace" Type="http://schemas.openxmlformats.org/officeDocument/2006/relationships/image" Target="images/removespace.png"/><Relationship Id="FigCaption" Type="http://schemas.openxmlformats.org/officeDocument/2006/relationships/image" Target="images/FigCaption.png"/><Relationship Id="papertitle" Type="http://schemas.openxmlformats.org/officeDocument/2006/relationships/image" Target="images/papertitle.png"/><Relationship Id="ORCID" Type="http://schemas.openxmlformats.org/officeDocument/2006/relationships/image" Target="images/ORCID.png"/><Relationship Id="bulletitem" Type="http://schemas.openxmlformats.org/officeDocument/2006/relationships/image" Target="images/bulletitem.png"/><Relationship Id="arrowleft" Type="http://schemas.openxmlformats.org/officeDocument/2006/relationships/image" Target="images/arrowleft.png"/><Relationship Id="addspace" Type="http://schemas.openxmlformats.org/officeDocument/2006/relationships/image" Target="images/addspace.png"/><Relationship Id="togglenumbering" Type="http://schemas.openxmlformats.org/officeDocument/2006/relationships/image" Target="images/togglenumbering.png"/><Relationship Id="referenceitem" Type="http://schemas.openxmlformats.org/officeDocument/2006/relationships/image" Target="images/referenceitem.png"/><Relationship Id="eqnumber" Type="http://schemas.openxmlformats.org/officeDocument/2006/relationships/image" Target="images/eqnumber.png"/><Relationship Id="normalspace" Type="http://schemas.openxmlformats.org/officeDocument/2006/relationships/image" Target="images/normalspace.png"/><Relationship Id="RedoStyles" Type="http://schemas.openxmlformats.org/officeDocument/2006/relationships/image" Target="images/RedoStyles.png"/><Relationship Id="arrowright" Type="http://schemas.openxmlformats.org/officeDocument/2006/relationships/image" Target="images/arrowright.png"/><Relationship Id="abstract" Type="http://schemas.openxmlformats.org/officeDocument/2006/relationships/image" Target="images/abstract.png"/><Relationship Id="TabCaption" Type="http://schemas.openxmlformats.org/officeDocument/2006/relationships/image" Target="images/TabCaption.png"/><Relationship Id="equation" Type="http://schemas.openxmlformats.org/officeDocument/2006/relationships/image" Target="images/equation.png"/><Relationship Id="normal" Type="http://schemas.openxmlformats.org/officeDocument/2006/relationships/image" Target="images/normal.png"/><Relationship Id="squeeze" Type="http://schemas.openxmlformats.org/officeDocument/2006/relationships/image" Target="images/squeeze.png"/><Relationship Id="InsertImage" Type="http://schemas.openxmlformats.org/officeDocument/2006/relationships/image" Target="images/InsertImage.png"/><Relationship Id="expand" Type="http://schemas.openxmlformats.org/officeDocument/2006/relationships/image" Target="images/expand.png"/><Relationship Id="numitem" Type="http://schemas.openxmlformats.org/officeDocument/2006/relationships/image" Target="images/numitem.png"/><Relationship Id="papersubtitle" Type="http://schemas.openxmlformats.org/officeDocument/2006/relationships/image" Target="images/subtitle.png"/><Relationship Id="dashitem" Type="http://schemas.openxmlformats.org/officeDocument/2006/relationships/image" Target="images/dashitem.png"/><Relationship Id="address" Type="http://schemas.openxmlformats.org/officeDocument/2006/relationships/image" Target="images/address.png"/><Relationship Id="HeaderFooter" Type="http://schemas.openxmlformats.org/officeDocument/2006/relationships/image" Target="images/HeaderFooter.png"/><Relationship Id="author" Type="http://schemas.openxmlformats.org/officeDocument/2006/relationships/image" Target="images/author.png"/></Relationships>
</file>

<file path=customUI/customUI14.xml><?xml version="1.0" encoding="utf-8"?>
<customUI xmlns="http://schemas.microsoft.com/office/2009/07/customui" onLoad="LoadSpProcRibbon">
  <ribbon startFromScratch="false">
    <tabs>
      <tab id="tabSpProc" insertBeforeMso="TabHome" label="Springer Proceedings Macros">
        <group id="grTitlePage" label="Title Page" autoScale="true">
          <button id="btnTitle" label="Title" image="papertitle" size="large" onAction="MakeTitle" screentip="Format selected text as paper title"/>
          <button id="btnSubtitle" label="Subtitle" image="papersubtitle" size="large" onAction="MakeSubtitle" screentip="Format selected text as paper subtitle (optional)"/>
          <button id="btnAuthor" label="Author" image="author" size="large" onAction="MakeAuthor" screentip="Format selected text as paper author(s)"/>
          <box id="box1" boxStyle="vertical">
            <button id="btnORCID" label="ORCID" image="ORCID" size="normal" onAction="MakeORCID" screentip="Format selected text as ORCID id" supertip="Please note that ORCID ids will not be printed. In the online version they will be replaced by icons that are linked to the related ORCID pages."/>
          </box>
          <box id="box11">
            <button id="btnAddress" label="Address" image="address" size="normal" onAction="MakeAddress" screentip="Format selected text as affiliation (including e-mail address, URL)"/>
          </box>
          <box id="box12">
            <button id="btnEmail" label="E-mail" imageMso="EnvelopesAndLabelsDialog" size="normal" onAction="MakeEMail" screentip="Format selected text as e-mail address or URL (apply typewriter style)"/>
          </box>
          <button id="btnAbstract" label="Abstract" image="abstract" size="large" onAction="MakeAbstract" screentip="Format selected text as abstract" supertip="If not present, the word 'Abstract' is added at the beginning of the first paragraph."/>
          <button id="btnKeywords" label="Keywords" imageMso="ReviewTrackChanges" size="large" onAction="MakeKeywords" screentip="Format selected text as keywords" supertip="If not present, the word 'Keywords' is added at the beginning of the first paragraph."/>
        </group>
        <group id="grBasicFormats" image="lncs2" label="Basic Formats" autoScale="true">
          <button id="btnH1" label="H1" imageMso="PivotTableLayoutShowInOutlineForm" size="large" onAction="H1" screentip="Format selected text as heading (level 1)"/>
          <button id="btnH2" label="H2" imageMso="PivotTableLayoutShowInCompactForm" size="large" onAction="H2" screentip="Format selected text as heading (level 2)"/>
          <button id="btnH3" label="H3" imageMso="PivotTableLayoutBlankRows" size="large" onAction="H3" screentip="Format selected text as an unnumbered heading (level 3)"/>
          <button id="btnH4" label="H4" imageMso="PivotTableLayoutSubtotals" size="large" onAction="H4" screentip="Format selected text as an unnumbered heading (level 4)"/>
          <box id="box2" boxStyle="vertical">
            <button id="btnBullet" label="Bullet Item" image="bulletitem" onAction="MakeBulletItem" screentip="Format selected text as bullet item(s)" supertip="Please note that bullets are the default for unnumbered lists in Springer proceedings."/>
          </box>
          <box id="box21" boxStyle="vertical">
            <button id="btnDash" label="Dash Item" image="dashitem" onAction="MakeDashItem" screentip="Format selected text as dash item(s)" supertip="Please note that bullets are the default for unnumbered lists in Springer proceedings."/>
          </box>
          <box id="box22" boxStyle="vertical">
            <button id="btnNumbered" label="Num Item" image="numitem" onAction="MakeNumItem" screentip="Format selected text as numbered item(s)"/>
          </box>
          <box id="box3" boxStyle="horizontal">
            <button id="btnListLevelUp" label="List Level +" image="arrowright" onAction="ListLevelUp" screentip="Move the selected text one level up in the list hierarchy" supertip="This buttton can be used to create and edit nested lists (numbered and unnumbered)."/>
          </box>
          <box id="box31" boxStyle="vertical">
            <button id="btnListLevelDown" label="List Level -" image="arrowleft" onAction="ListLevelDown" screentip="Move the selected text one level down in the list hierarchy" supertip="This buttton can be used to create and edit nested lists (numbered and unnumbered)."/>
          </box>
          <box id="box23" boxStyle="vertical">
            <button id="btnToggleNum" label=" 1../..n.." image="togglenumbering" onAction="RestartNumbering" screentip="Toggle between restarting and continuing a numbered list" supertip="Applies to numbered lists only."/>
          </box>
          <button id="btnStandard" label="Normal Text" image="normal" size="large" onAction="MakeStandard" screentip="Format the selection as normal text" supertip="This button can change both paragraph format and character style. If applied to a nonstandard paragraph, the standard paragraph format is applied. If applied to a standard paragraph, the standard character style is applied. If you want to both apply the standard paragraph format and remove a nonstandard character style, simply click on the button twice."/>
          <box id="box4">
            <button id="btnAddSpace" label="Add Space" image="addspace" onAction="AddVerticalSpace" screentip="Add 6 pt (2.1 mm) of vertical space before the selected paragraph."/>
          </box>
          <box id="box41">
            <button id="btnClearSpace" label="Clear Space" image="removespace" onAction="ClearVerticalSpace" screentip="Clear any vertical space before and after the selected text"/>
          </box>
          <box id="box42">
            <button id="btnFootnote" label="Footnote" imageMso="FootnoteInsert" onAction="InsertFN" screentip="Add a footnote"/>
          </box>
          <button id="btnReference" label="Reference Item" image="referenceitem" size="large" onAction="MakeRefItem" screentip="Format selected text as reference item"/>
        </group>
        <group id="grSpecialFormats" label="Figures, Tables, Equations" autoScale="true">
          <box id="box5" boxStyle="vertical">
            <button id="btnInsImage" label="Insert Image" image="InsertImage" onAction="InsertImage" screentip="Insert an image"/>
          </box>
          <box id="box51" boxStyle="vertical">
            <button id="btnTable" label="Table Caption" image="TabCaption" onAction="MakeTableCaption" screentip="Format selected text as table caption" supertip="Please note that the table is numbered with an automatic counter that is updated whenever you reopen the document. A table caption should always be positioned above the related table."/>
          </box>
          <box id="box52" boxStyle="vertical">
            <button id="btnFigure" label="Figure Caption" image="FigCaption" onAction="MakeFigCaption" screentip="Format selected text as figure caption" supertip="Please note that the figure is numbered with an automatic counter that is updated whenever you reopen the document. A figure caption should always be positioned below the related figure."/>
          </box>
          <button id="btnEquation" label="Displayed Equation" image="equation" size="large" onAction="MakeEquation" screentip="Format the selected text as a displayed equation"/>
          <button id="btnEqCounter" label="Add Eq. Number" image="eqnumber" size="large" onAction="AddEqCounter" screentip="Add an equation number to a selected equation" supertip="The equation numbering is updated whenever you open the document"/>
          <button id="btnProgcode" label="Prog. Code" imageMso="CreateStoredProcedure" size="large" onAction="MakeProgCode" screentip="Format the selected text as program code (typewriter style)"/>
        </group>
        <group id="grRestoreTemplate" label="Template" autoScale="true">
          <button id="btnRestTemplate" label="Check Styles" imageMso="AccessThemesGallery" size="large" onAction="RestoreSettings" screentip="Restore all styles" supertip="Use this button if the original template styles might have been altered or deleted."/>
        </group>
      </tab>
    </tabs>
  </ribbon>
</customUI>
</file>

<file path=docProps/app.xml><?xml version="1.0" encoding="utf-8"?>
<Properties xmlns="http://schemas.openxmlformats.org/officeDocument/2006/extended-properties" xmlns:vt="http://schemas.openxmlformats.org/officeDocument/2006/docPropsVTypes">
  <Template>Normal.dotm</Template>
  <TotalTime>11</TotalTime>
  <Pages>12</Pages>
  <Words>4519</Words>
  <Characters>25762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Markus Richter</dc:creator>
  <dc:description>Styles and macros for Springer Lecture Notes</dc:description>
  <cp:lastModifiedBy>Jia, Chenyan</cp:lastModifiedBy>
  <cp:revision>6</cp:revision>
  <cp:lastPrinted>2024-05-15T08:21:00Z</cp:lastPrinted>
  <dcterms:created xsi:type="dcterms:W3CDTF">2024-05-15T08:21:00Z</dcterms:created>
  <dcterms:modified xsi:type="dcterms:W3CDTF">2024-05-16T07:41:00Z</dcterms:modified>
</cp:coreProperties>
</file>